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6C507" w14:textId="77777777" w:rsidR="009928CE" w:rsidRPr="009928CE" w:rsidRDefault="009928CE" w:rsidP="009928CE">
      <w:pPr>
        <w:spacing w:after="0" w:line="276" w:lineRule="auto"/>
        <w:contextualSpacing/>
        <w:rPr>
          <w:rFonts w:ascii="Arial" w:eastAsia="Times New Roman" w:hAnsi="Arial" w:cs="Times New Roman"/>
          <w:sz w:val="20"/>
          <w:szCs w:val="20"/>
          <w:lang w:eastAsia="de-DE"/>
        </w:rPr>
      </w:pPr>
      <w:r w:rsidRPr="009928CE">
        <w:rPr>
          <w:rFonts w:ascii="Arial" w:eastAsia="Times New Roman" w:hAnsi="Arial" w:cs="Times New Roman"/>
          <w:sz w:val="20"/>
          <w:szCs w:val="20"/>
          <w:lang w:eastAsia="de-DE"/>
        </w:rPr>
        <w:t xml:space="preserve">Projekt/Baumaßnahme: </w:t>
      </w:r>
      <w:r w:rsidRPr="009928CE">
        <w:rPr>
          <w:rFonts w:ascii="Arial" w:eastAsia="Times New Roman" w:hAnsi="Arial" w:cs="Times New Roman"/>
          <w:sz w:val="20"/>
          <w:szCs w:val="20"/>
          <w:lang w:eastAsia="de-DE"/>
        </w:rPr>
        <w:fldChar w:fldCharType="begin">
          <w:ffData>
            <w:name w:val="Text22"/>
            <w:enabled/>
            <w:calcOnExit w:val="0"/>
            <w:textInput/>
          </w:ffData>
        </w:fldChar>
      </w:r>
      <w:r w:rsidRPr="009928CE">
        <w:rPr>
          <w:rFonts w:ascii="Arial" w:eastAsia="Times New Roman" w:hAnsi="Arial" w:cs="Times New Roman"/>
          <w:sz w:val="20"/>
          <w:szCs w:val="20"/>
          <w:lang w:eastAsia="de-DE"/>
        </w:rPr>
        <w:instrText xml:space="preserve"> FORMTEXT </w:instrText>
      </w:r>
      <w:r w:rsidRPr="009928CE">
        <w:rPr>
          <w:rFonts w:ascii="Arial" w:eastAsia="Times New Roman" w:hAnsi="Arial" w:cs="Times New Roman"/>
          <w:sz w:val="20"/>
          <w:szCs w:val="20"/>
          <w:lang w:eastAsia="de-DE"/>
        </w:rPr>
      </w:r>
      <w:r w:rsidRPr="009928CE">
        <w:rPr>
          <w:rFonts w:ascii="Arial" w:eastAsia="Times New Roman" w:hAnsi="Arial" w:cs="Times New Roman"/>
          <w:sz w:val="20"/>
          <w:szCs w:val="20"/>
          <w:lang w:eastAsia="de-DE"/>
        </w:rPr>
        <w:fldChar w:fldCharType="separate"/>
      </w:r>
      <w:r w:rsidRPr="009928CE">
        <w:rPr>
          <w:rFonts w:ascii="Arial" w:eastAsia="Times New Roman" w:hAnsi="Arial" w:cs="Times New Roman"/>
          <w:noProof/>
          <w:sz w:val="20"/>
          <w:szCs w:val="20"/>
          <w:lang w:eastAsia="de-DE"/>
        </w:rPr>
        <w:t> </w:t>
      </w:r>
      <w:r w:rsidRPr="009928CE">
        <w:rPr>
          <w:rFonts w:ascii="Arial" w:eastAsia="Times New Roman" w:hAnsi="Arial" w:cs="Times New Roman"/>
          <w:noProof/>
          <w:sz w:val="20"/>
          <w:szCs w:val="20"/>
          <w:lang w:eastAsia="de-DE"/>
        </w:rPr>
        <w:t> </w:t>
      </w:r>
      <w:r w:rsidRPr="009928CE">
        <w:rPr>
          <w:rFonts w:ascii="Arial" w:eastAsia="Times New Roman" w:hAnsi="Arial" w:cs="Times New Roman"/>
          <w:noProof/>
          <w:sz w:val="20"/>
          <w:szCs w:val="20"/>
          <w:lang w:eastAsia="de-DE"/>
        </w:rPr>
        <w:t> </w:t>
      </w:r>
      <w:r w:rsidRPr="009928CE">
        <w:rPr>
          <w:rFonts w:ascii="Arial" w:eastAsia="Times New Roman" w:hAnsi="Arial" w:cs="Times New Roman"/>
          <w:noProof/>
          <w:sz w:val="20"/>
          <w:szCs w:val="20"/>
          <w:lang w:eastAsia="de-DE"/>
        </w:rPr>
        <w:t> </w:t>
      </w:r>
      <w:r w:rsidRPr="009928CE">
        <w:rPr>
          <w:rFonts w:ascii="Arial" w:eastAsia="Times New Roman" w:hAnsi="Arial" w:cs="Times New Roman"/>
          <w:noProof/>
          <w:sz w:val="20"/>
          <w:szCs w:val="20"/>
          <w:lang w:eastAsia="de-DE"/>
        </w:rPr>
        <w:t> </w:t>
      </w:r>
      <w:r w:rsidRPr="009928CE">
        <w:rPr>
          <w:rFonts w:ascii="Arial" w:eastAsia="Times New Roman" w:hAnsi="Arial" w:cs="Times New Roman"/>
          <w:sz w:val="20"/>
          <w:szCs w:val="20"/>
          <w:lang w:eastAsia="de-DE"/>
        </w:rPr>
        <w:fldChar w:fldCharType="end"/>
      </w:r>
    </w:p>
    <w:p w14:paraId="593164F3" w14:textId="77777777" w:rsidR="009928CE" w:rsidRDefault="009928CE" w:rsidP="009928CE">
      <w:pPr>
        <w:spacing w:line="276" w:lineRule="auto"/>
      </w:pPr>
    </w:p>
    <w:p w14:paraId="56FA9C16" w14:textId="77777777" w:rsidR="009928CE" w:rsidRDefault="009928CE" w:rsidP="009928CE">
      <w:pPr>
        <w:keepNext/>
        <w:tabs>
          <w:tab w:val="left" w:pos="7938"/>
        </w:tabs>
        <w:overflowPunct w:val="0"/>
        <w:autoSpaceDE w:val="0"/>
        <w:autoSpaceDN w:val="0"/>
        <w:adjustRightInd w:val="0"/>
        <w:spacing w:after="0" w:line="240" w:lineRule="auto"/>
        <w:contextualSpacing/>
        <w:jc w:val="center"/>
        <w:textAlignment w:val="baseline"/>
        <w:outlineLvl w:val="0"/>
        <w:rPr>
          <w:rFonts w:ascii="Arial" w:eastAsia="Times New Roman" w:hAnsi="Arial" w:cs="Times New Roman"/>
          <w:b/>
          <w:sz w:val="40"/>
          <w:szCs w:val="40"/>
          <w:lang w:eastAsia="de-DE"/>
        </w:rPr>
      </w:pPr>
      <w:r w:rsidRPr="009928CE">
        <w:rPr>
          <w:rFonts w:ascii="Arial" w:eastAsia="Times New Roman" w:hAnsi="Arial" w:cs="Times New Roman"/>
          <w:b/>
          <w:sz w:val="40"/>
          <w:szCs w:val="40"/>
          <w:lang w:eastAsia="de-DE"/>
        </w:rPr>
        <w:t>Projektbeschreibung</w:t>
      </w:r>
    </w:p>
    <w:p w14:paraId="6742E1B7" w14:textId="77777777" w:rsidR="009928CE" w:rsidRPr="009928CE" w:rsidRDefault="009928CE" w:rsidP="009928CE">
      <w:pPr>
        <w:keepNext/>
        <w:tabs>
          <w:tab w:val="left" w:pos="7938"/>
        </w:tabs>
        <w:overflowPunct w:val="0"/>
        <w:autoSpaceDE w:val="0"/>
        <w:autoSpaceDN w:val="0"/>
        <w:adjustRightInd w:val="0"/>
        <w:spacing w:after="0" w:line="240" w:lineRule="auto"/>
        <w:contextualSpacing/>
        <w:jc w:val="center"/>
        <w:textAlignment w:val="baseline"/>
        <w:outlineLvl w:val="0"/>
        <w:rPr>
          <w:rFonts w:ascii="Arial" w:eastAsia="Times New Roman" w:hAnsi="Arial" w:cs="Times New Roman"/>
          <w:b/>
          <w:sz w:val="28"/>
          <w:szCs w:val="20"/>
          <w:lang w:eastAsia="de-DE"/>
        </w:rPr>
      </w:pPr>
      <w:r>
        <w:rPr>
          <w:rFonts w:ascii="Arial" w:eastAsia="Times New Roman" w:hAnsi="Arial" w:cs="Times New Roman"/>
          <w:b/>
          <w:sz w:val="40"/>
          <w:szCs w:val="40"/>
          <w:lang w:eastAsia="de-DE"/>
        </w:rPr>
        <w:t>für umwelttechnische Beratung</w:t>
      </w:r>
    </w:p>
    <w:p w14:paraId="0BDA0EA3" w14:textId="77777777" w:rsidR="009928CE" w:rsidRPr="009928CE" w:rsidRDefault="009928CE" w:rsidP="009928CE">
      <w:pPr>
        <w:spacing w:after="0" w:line="276" w:lineRule="auto"/>
        <w:jc w:val="both"/>
        <w:rPr>
          <w:b/>
          <w:sz w:val="24"/>
          <w:szCs w:val="24"/>
        </w:rPr>
      </w:pPr>
    </w:p>
    <w:p w14:paraId="47703EEF" w14:textId="77777777" w:rsidR="009928CE" w:rsidRDefault="009928CE" w:rsidP="009928CE">
      <w:pPr>
        <w:pStyle w:val="Listenabsatz"/>
        <w:spacing w:after="0" w:line="276" w:lineRule="auto"/>
        <w:jc w:val="both"/>
        <w:rPr>
          <w:b/>
          <w:sz w:val="24"/>
          <w:szCs w:val="24"/>
        </w:rPr>
      </w:pPr>
    </w:p>
    <w:p w14:paraId="382B27BF" w14:textId="423BE989" w:rsidR="00A16F32" w:rsidRPr="0060483E" w:rsidRDefault="00A16F32" w:rsidP="009928CE">
      <w:pPr>
        <w:pStyle w:val="Listenabsatz"/>
        <w:numPr>
          <w:ilvl w:val="0"/>
          <w:numId w:val="31"/>
        </w:numPr>
        <w:spacing w:after="0" w:line="276" w:lineRule="auto"/>
        <w:ind w:left="426" w:hanging="426"/>
        <w:rPr>
          <w:b/>
          <w:sz w:val="20"/>
          <w:szCs w:val="20"/>
        </w:rPr>
      </w:pPr>
      <w:r w:rsidRPr="0060483E">
        <w:rPr>
          <w:b/>
          <w:sz w:val="20"/>
          <w:szCs w:val="20"/>
        </w:rPr>
        <w:t xml:space="preserve">Allgemeines </w:t>
      </w:r>
    </w:p>
    <w:p w14:paraId="6AA0AAD1" w14:textId="77777777" w:rsidR="00A16F32" w:rsidRPr="0060483E" w:rsidRDefault="00A16F32" w:rsidP="00A16F32">
      <w:pPr>
        <w:spacing w:after="0" w:line="276" w:lineRule="auto"/>
        <w:ind w:left="360"/>
        <w:jc w:val="both"/>
        <w:rPr>
          <w:sz w:val="20"/>
          <w:szCs w:val="20"/>
        </w:rPr>
      </w:pPr>
    </w:p>
    <w:p w14:paraId="7B7E7327" w14:textId="0F7AF8FA" w:rsidR="0060483E" w:rsidRPr="00FD7F4A" w:rsidRDefault="00081EBC" w:rsidP="006E61BF">
      <w:pPr>
        <w:pStyle w:val="Liste-A-01"/>
        <w:numPr>
          <w:ilvl w:val="0"/>
          <w:numId w:val="0"/>
        </w:numPr>
        <w:ind w:left="426"/>
        <w:rPr>
          <w:rFonts w:cs="Arial"/>
        </w:rPr>
      </w:pPr>
      <w:r>
        <w:rPr>
          <w:rFonts w:cs="Arial"/>
        </w:rPr>
        <w:fldChar w:fldCharType="begin">
          <w:ffData>
            <w:name w:val=""/>
            <w:enabled/>
            <w:calcOnExit/>
            <w:textInput>
              <w:default w:val="Beschreibung der Baumaßnahme"/>
            </w:textInput>
          </w:ffData>
        </w:fldChar>
      </w:r>
      <w:r>
        <w:rPr>
          <w:rFonts w:cs="Arial"/>
        </w:rPr>
        <w:instrText xml:space="preserve"> FORMTEXT </w:instrText>
      </w:r>
      <w:r>
        <w:rPr>
          <w:rFonts w:cs="Arial"/>
        </w:rPr>
      </w:r>
      <w:r>
        <w:rPr>
          <w:rFonts w:cs="Arial"/>
        </w:rPr>
        <w:fldChar w:fldCharType="separate"/>
      </w:r>
      <w:r>
        <w:rPr>
          <w:rFonts w:cs="Arial"/>
          <w:noProof/>
        </w:rPr>
        <w:t>Beschreibung der Baumaßnahme</w:t>
      </w:r>
      <w:r>
        <w:rPr>
          <w:rFonts w:cs="Arial"/>
        </w:rPr>
        <w:fldChar w:fldCharType="end"/>
      </w:r>
    </w:p>
    <w:p w14:paraId="3D148C30" w14:textId="77777777" w:rsidR="0060483E" w:rsidRPr="00FD7F4A" w:rsidRDefault="0060483E" w:rsidP="006E61BF">
      <w:pPr>
        <w:pStyle w:val="Liste-A-01"/>
        <w:tabs>
          <w:tab w:val="clear" w:pos="567"/>
          <w:tab w:val="num" w:pos="426"/>
        </w:tabs>
        <w:ind w:left="426" w:firstLine="0"/>
        <w:rPr>
          <w:rFonts w:cs="Arial"/>
        </w:rPr>
      </w:pPr>
    </w:p>
    <w:p w14:paraId="5852F25D" w14:textId="77777777" w:rsidR="0060483E" w:rsidRPr="00FD7F4A" w:rsidRDefault="0060483E" w:rsidP="006E61BF">
      <w:pPr>
        <w:pStyle w:val="Liste-A-01"/>
        <w:tabs>
          <w:tab w:val="clear" w:pos="567"/>
          <w:tab w:val="num" w:pos="426"/>
        </w:tabs>
        <w:ind w:left="426" w:firstLine="0"/>
        <w:rPr>
          <w:rFonts w:cs="Arial"/>
        </w:rPr>
      </w:pPr>
      <w:r w:rsidRPr="00FD7F4A">
        <w:rPr>
          <w:rFonts w:cs="Arial"/>
        </w:rPr>
        <w:fldChar w:fldCharType="begin">
          <w:ffData>
            <w:name w:val=""/>
            <w:enabled/>
            <w:calcOnExit/>
            <w:textInput>
              <w:default w:val="Veranlassung"/>
            </w:textInput>
          </w:ffData>
        </w:fldChar>
      </w:r>
      <w:r w:rsidRPr="00FD7F4A">
        <w:rPr>
          <w:rFonts w:cs="Arial"/>
        </w:rPr>
        <w:instrText xml:space="preserve"> FORMTEXT </w:instrText>
      </w:r>
      <w:r w:rsidRPr="00FD7F4A">
        <w:rPr>
          <w:rFonts w:cs="Arial"/>
        </w:rPr>
      </w:r>
      <w:r w:rsidRPr="00FD7F4A">
        <w:rPr>
          <w:rFonts w:cs="Arial"/>
        </w:rPr>
        <w:fldChar w:fldCharType="separate"/>
      </w:r>
      <w:r w:rsidRPr="00FD7F4A">
        <w:rPr>
          <w:rFonts w:cs="Arial"/>
          <w:noProof/>
        </w:rPr>
        <w:t>Veranlassung</w:t>
      </w:r>
      <w:r w:rsidRPr="00FD7F4A">
        <w:rPr>
          <w:rFonts w:cs="Arial"/>
        </w:rPr>
        <w:fldChar w:fldCharType="end"/>
      </w:r>
    </w:p>
    <w:p w14:paraId="0128CD54" w14:textId="77777777" w:rsidR="0060483E" w:rsidRPr="00FD7F4A" w:rsidRDefault="0060483E" w:rsidP="006E61BF">
      <w:pPr>
        <w:pStyle w:val="Liste-A-01"/>
        <w:numPr>
          <w:ilvl w:val="0"/>
          <w:numId w:val="0"/>
        </w:numPr>
        <w:ind w:left="426"/>
        <w:rPr>
          <w:rFonts w:cs="Arial"/>
        </w:rPr>
      </w:pPr>
    </w:p>
    <w:p w14:paraId="1559C671" w14:textId="77777777" w:rsidR="0060483E" w:rsidRPr="00FD7F4A" w:rsidRDefault="0060483E" w:rsidP="006E61BF">
      <w:pPr>
        <w:pStyle w:val="Liste-A-01"/>
        <w:tabs>
          <w:tab w:val="clear" w:pos="567"/>
          <w:tab w:val="num" w:pos="426"/>
        </w:tabs>
        <w:ind w:left="426" w:firstLine="0"/>
        <w:rPr>
          <w:rFonts w:cs="Arial"/>
        </w:rPr>
      </w:pPr>
      <w:r>
        <w:rPr>
          <w:rFonts w:cs="Arial"/>
        </w:rPr>
        <w:fldChar w:fldCharType="begin">
          <w:ffData>
            <w:name w:val=""/>
            <w:enabled/>
            <w:calcOnExit/>
            <w:textInput>
              <w:default w:val="Ortsangabe"/>
            </w:textInput>
          </w:ffData>
        </w:fldChar>
      </w:r>
      <w:r>
        <w:rPr>
          <w:rFonts w:cs="Arial"/>
        </w:rPr>
        <w:instrText xml:space="preserve"> FORMTEXT </w:instrText>
      </w:r>
      <w:r>
        <w:rPr>
          <w:rFonts w:cs="Arial"/>
        </w:rPr>
      </w:r>
      <w:r>
        <w:rPr>
          <w:rFonts w:cs="Arial"/>
        </w:rPr>
        <w:fldChar w:fldCharType="separate"/>
      </w:r>
      <w:r>
        <w:rPr>
          <w:rFonts w:cs="Arial"/>
          <w:noProof/>
        </w:rPr>
        <w:t>Ortsangabe</w:t>
      </w:r>
      <w:r>
        <w:rPr>
          <w:rFonts w:cs="Arial"/>
        </w:rPr>
        <w:fldChar w:fldCharType="end"/>
      </w:r>
    </w:p>
    <w:p w14:paraId="301E9600" w14:textId="77777777" w:rsidR="0060483E" w:rsidRPr="00FD7F4A" w:rsidRDefault="0060483E" w:rsidP="006E61BF">
      <w:pPr>
        <w:pStyle w:val="Liste-A-01"/>
        <w:tabs>
          <w:tab w:val="clear" w:pos="567"/>
          <w:tab w:val="num" w:pos="426"/>
        </w:tabs>
        <w:ind w:left="426" w:firstLine="0"/>
        <w:rPr>
          <w:rFonts w:cs="Arial"/>
        </w:rPr>
      </w:pPr>
    </w:p>
    <w:p w14:paraId="206D3EC7" w14:textId="77777777" w:rsidR="0060483E" w:rsidRPr="00995AB1" w:rsidRDefault="0060483E" w:rsidP="006E61BF">
      <w:pPr>
        <w:pStyle w:val="Liste-A-01"/>
        <w:tabs>
          <w:tab w:val="clear" w:pos="567"/>
          <w:tab w:val="num" w:pos="426"/>
        </w:tabs>
        <w:ind w:left="426" w:firstLine="0"/>
        <w:rPr>
          <w:rFonts w:cs="Arial"/>
        </w:rPr>
      </w:pPr>
      <w:r>
        <w:rPr>
          <w:rFonts w:cs="Arial"/>
        </w:rPr>
        <w:fldChar w:fldCharType="begin">
          <w:ffData>
            <w:name w:val=""/>
            <w:enabled/>
            <w:calcOnExit/>
            <w:textInput>
              <w:default w:val="Einbindung in das Straßennetz"/>
            </w:textInput>
          </w:ffData>
        </w:fldChar>
      </w:r>
      <w:r>
        <w:rPr>
          <w:rFonts w:cs="Arial"/>
        </w:rPr>
        <w:instrText xml:space="preserve"> FORMTEXT </w:instrText>
      </w:r>
      <w:r>
        <w:rPr>
          <w:rFonts w:cs="Arial"/>
        </w:rPr>
      </w:r>
      <w:r>
        <w:rPr>
          <w:rFonts w:cs="Arial"/>
        </w:rPr>
        <w:fldChar w:fldCharType="separate"/>
      </w:r>
      <w:r>
        <w:rPr>
          <w:rFonts w:cs="Arial"/>
          <w:noProof/>
        </w:rPr>
        <w:t>Einbindung in das Straßennetz</w:t>
      </w:r>
      <w:r>
        <w:rPr>
          <w:rFonts w:cs="Arial"/>
        </w:rPr>
        <w:fldChar w:fldCharType="end"/>
      </w:r>
    </w:p>
    <w:p w14:paraId="1A0E200A" w14:textId="77777777" w:rsidR="0060483E" w:rsidRPr="003452F1" w:rsidRDefault="0060483E" w:rsidP="006E61BF">
      <w:pPr>
        <w:pStyle w:val="Liste-A-01"/>
        <w:tabs>
          <w:tab w:val="clear" w:pos="567"/>
          <w:tab w:val="num" w:pos="426"/>
        </w:tabs>
        <w:ind w:left="426" w:firstLine="0"/>
        <w:rPr>
          <w:rFonts w:cs="Arial"/>
        </w:rPr>
      </w:pPr>
    </w:p>
    <w:p w14:paraId="2AEFE342" w14:textId="77777777" w:rsidR="0060483E" w:rsidRPr="00995AB1" w:rsidRDefault="0060483E" w:rsidP="006E61BF">
      <w:pPr>
        <w:pStyle w:val="Liste-A-01"/>
        <w:tabs>
          <w:tab w:val="clear" w:pos="567"/>
          <w:tab w:val="num" w:pos="426"/>
        </w:tabs>
        <w:ind w:left="426" w:firstLine="0"/>
        <w:rPr>
          <w:rFonts w:cs="Arial"/>
        </w:rPr>
      </w:pPr>
      <w:r w:rsidRPr="00995AB1">
        <w:rPr>
          <w:rFonts w:cs="Arial"/>
        </w:rPr>
        <w:fldChar w:fldCharType="begin">
          <w:ffData>
            <w:name w:val=""/>
            <w:enabled/>
            <w:calcOnExit/>
            <w:textInput>
              <w:default w:val="ggf. Sonstiges"/>
            </w:textInput>
          </w:ffData>
        </w:fldChar>
      </w:r>
      <w:r w:rsidRPr="00D730E6">
        <w:rPr>
          <w:rFonts w:cs="Arial"/>
        </w:rPr>
        <w:instrText xml:space="preserve"> FORMTEXT </w:instrText>
      </w:r>
      <w:r w:rsidRPr="00995AB1">
        <w:rPr>
          <w:rFonts w:cs="Arial"/>
        </w:rPr>
      </w:r>
      <w:r w:rsidRPr="00995AB1">
        <w:rPr>
          <w:rFonts w:cs="Arial"/>
        </w:rPr>
        <w:fldChar w:fldCharType="separate"/>
      </w:r>
      <w:r w:rsidRPr="00D730E6">
        <w:rPr>
          <w:rFonts w:cs="Arial"/>
          <w:noProof/>
        </w:rPr>
        <w:t>ggf. Sonstiges</w:t>
      </w:r>
      <w:r w:rsidRPr="00995AB1">
        <w:rPr>
          <w:rFonts w:cs="Arial"/>
        </w:rPr>
        <w:fldChar w:fldCharType="end"/>
      </w:r>
    </w:p>
    <w:p w14:paraId="3448FF5A" w14:textId="41ED93DF" w:rsidR="0060483E" w:rsidRDefault="0060483E" w:rsidP="006D1833">
      <w:pPr>
        <w:jc w:val="both"/>
        <w:rPr>
          <w:sz w:val="20"/>
          <w:szCs w:val="20"/>
        </w:rPr>
      </w:pPr>
    </w:p>
    <w:p w14:paraId="524EA302" w14:textId="062AB548" w:rsidR="0060483E" w:rsidRPr="00DD47B1" w:rsidRDefault="0060483E" w:rsidP="00DD47B1">
      <w:pPr>
        <w:pStyle w:val="Listenabsatz"/>
        <w:numPr>
          <w:ilvl w:val="0"/>
          <w:numId w:val="31"/>
        </w:numPr>
        <w:spacing w:after="0" w:line="276" w:lineRule="auto"/>
        <w:ind w:left="426" w:hanging="426"/>
        <w:rPr>
          <w:b/>
          <w:sz w:val="20"/>
          <w:szCs w:val="20"/>
        </w:rPr>
      </w:pPr>
      <w:r w:rsidRPr="0060483E">
        <w:rPr>
          <w:b/>
          <w:sz w:val="20"/>
          <w:szCs w:val="20"/>
        </w:rPr>
        <w:t xml:space="preserve">Beschreibung des Projekts </w:t>
      </w:r>
    </w:p>
    <w:p w14:paraId="14935870" w14:textId="77777777" w:rsidR="0060483E" w:rsidRDefault="0060483E" w:rsidP="006D1833">
      <w:pPr>
        <w:jc w:val="both"/>
        <w:rPr>
          <w:sz w:val="20"/>
          <w:szCs w:val="20"/>
        </w:rPr>
      </w:pPr>
    </w:p>
    <w:p w14:paraId="30C60B5D" w14:textId="69058A31" w:rsidR="006D1833" w:rsidRPr="0060483E" w:rsidRDefault="006D1833" w:rsidP="006E61BF">
      <w:pPr>
        <w:ind w:left="426"/>
        <w:jc w:val="both"/>
        <w:rPr>
          <w:strike/>
          <w:sz w:val="20"/>
          <w:szCs w:val="20"/>
        </w:rPr>
      </w:pPr>
      <w:r w:rsidRPr="0060483E">
        <w:rPr>
          <w:sz w:val="20"/>
          <w:szCs w:val="20"/>
        </w:rPr>
        <w:t>Ab</w:t>
      </w:r>
      <w:r w:rsidR="00426EFD" w:rsidRPr="0060483E">
        <w:rPr>
          <w:sz w:val="20"/>
          <w:szCs w:val="20"/>
        </w:rPr>
        <w:t xml:space="preserve"> dem</w:t>
      </w:r>
      <w:r w:rsidRPr="0060483E">
        <w:rPr>
          <w:sz w:val="20"/>
          <w:szCs w:val="20"/>
        </w:rPr>
        <w:t xml:space="preserve"> </w:t>
      </w:r>
      <w:r w:rsidR="009E2F10" w:rsidRPr="0060483E">
        <w:rPr>
          <w:rFonts w:cs="Arial"/>
          <w:sz w:val="20"/>
          <w:szCs w:val="20"/>
        </w:rPr>
        <w:fldChar w:fldCharType="begin">
          <w:ffData>
            <w:name w:val=""/>
            <w:enabled/>
            <w:calcOnExit/>
            <w:textInput>
              <w:default w:val="&quot;Baubeginn angeben&quot;"/>
            </w:textInput>
          </w:ffData>
        </w:fldChar>
      </w:r>
      <w:r w:rsidR="009E2F10" w:rsidRPr="0060483E">
        <w:rPr>
          <w:rFonts w:cs="Arial"/>
          <w:sz w:val="20"/>
          <w:szCs w:val="20"/>
        </w:rPr>
        <w:instrText xml:space="preserve"> FORMTEXT </w:instrText>
      </w:r>
      <w:r w:rsidR="009E2F10" w:rsidRPr="0060483E">
        <w:rPr>
          <w:rFonts w:cs="Arial"/>
          <w:sz w:val="20"/>
          <w:szCs w:val="20"/>
        </w:rPr>
      </w:r>
      <w:r w:rsidR="009E2F10" w:rsidRPr="0060483E">
        <w:rPr>
          <w:rFonts w:cs="Arial"/>
          <w:sz w:val="20"/>
          <w:szCs w:val="20"/>
        </w:rPr>
        <w:fldChar w:fldCharType="separate"/>
      </w:r>
      <w:r w:rsidR="009E2F10" w:rsidRPr="0060483E">
        <w:rPr>
          <w:rFonts w:cs="Arial"/>
          <w:noProof/>
          <w:sz w:val="20"/>
          <w:szCs w:val="20"/>
        </w:rPr>
        <w:t>"Baubeginn angeben"</w:t>
      </w:r>
      <w:r w:rsidR="009E2F10" w:rsidRPr="0060483E">
        <w:rPr>
          <w:rFonts w:cs="Arial"/>
          <w:sz w:val="20"/>
          <w:szCs w:val="20"/>
        </w:rPr>
        <w:fldChar w:fldCharType="end"/>
      </w:r>
      <w:r w:rsidR="003050AD" w:rsidRPr="0060483E">
        <w:rPr>
          <w:rFonts w:cs="Arial"/>
          <w:sz w:val="20"/>
          <w:szCs w:val="20"/>
        </w:rPr>
        <w:t xml:space="preserve"> </w:t>
      </w:r>
      <w:r w:rsidRPr="0060483E">
        <w:rPr>
          <w:sz w:val="20"/>
          <w:szCs w:val="20"/>
        </w:rPr>
        <w:t xml:space="preserve">beginnen die Bauarbeiten zum </w:t>
      </w:r>
      <w:r w:rsidR="0048050D" w:rsidRPr="0060483E">
        <w:rPr>
          <w:rFonts w:cs="Arial"/>
          <w:sz w:val="20"/>
          <w:szCs w:val="20"/>
        </w:rPr>
        <w:fldChar w:fldCharType="begin">
          <w:ffData>
            <w:name w:val=""/>
            <w:enabled/>
            <w:calcOnExit/>
            <w:textInput>
              <w:default w:val="&quot;Projekt einfügen&quot;"/>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"Projekt einfügen"</w:t>
      </w:r>
      <w:r w:rsidR="0048050D" w:rsidRPr="0060483E">
        <w:rPr>
          <w:rFonts w:cs="Arial"/>
          <w:sz w:val="20"/>
          <w:szCs w:val="20"/>
        </w:rPr>
        <w:fldChar w:fldCharType="end"/>
      </w:r>
      <w:r w:rsidRPr="0060483E">
        <w:rPr>
          <w:sz w:val="20"/>
          <w:szCs w:val="20"/>
        </w:rPr>
        <w:t xml:space="preserve"> im Zuge der</w:t>
      </w:r>
      <w:r w:rsidR="0048050D" w:rsidRPr="0060483E">
        <w:rPr>
          <w:sz w:val="20"/>
          <w:szCs w:val="20"/>
        </w:rPr>
        <w:t xml:space="preserve"> </w:t>
      </w:r>
      <w:r w:rsidRPr="0060483E">
        <w:rPr>
          <w:sz w:val="20"/>
          <w:szCs w:val="20"/>
        </w:rPr>
        <w:t xml:space="preserve"> </w:t>
      </w:r>
      <w:r w:rsidR="0048050D" w:rsidRPr="0060483E">
        <w:rPr>
          <w:rFonts w:cs="Arial"/>
          <w:sz w:val="20"/>
          <w:szCs w:val="20"/>
        </w:rPr>
        <w:fldChar w:fldCharType="begin">
          <w:ffData>
            <w:name w:val=""/>
            <w:enabled/>
            <w:calcOnExit/>
            <w:textInput>
              <w:default w:val="&quot;Maßnahme einfügen&quot;"/>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"Maßnahme einfügen"</w:t>
      </w:r>
      <w:r w:rsidR="0048050D" w:rsidRPr="0060483E">
        <w:rPr>
          <w:rFonts w:cs="Arial"/>
          <w:sz w:val="20"/>
          <w:szCs w:val="20"/>
        </w:rPr>
        <w:fldChar w:fldCharType="end"/>
      </w:r>
      <w:r w:rsidRPr="0060483E">
        <w:rPr>
          <w:sz w:val="20"/>
          <w:szCs w:val="20"/>
        </w:rPr>
        <w:t xml:space="preserve">. </w:t>
      </w:r>
      <w:r w:rsidR="00C252D0" w:rsidRPr="0060483E">
        <w:rPr>
          <w:sz w:val="20"/>
          <w:szCs w:val="20"/>
        </w:rPr>
        <w:t xml:space="preserve">Mit dem </w:t>
      </w:r>
      <w:r w:rsidRPr="0060483E">
        <w:rPr>
          <w:sz w:val="20"/>
          <w:szCs w:val="20"/>
        </w:rPr>
        <w:t xml:space="preserve">Abschluss der Arbeiten </w:t>
      </w:r>
      <w:r w:rsidR="00C252D0" w:rsidRPr="0060483E">
        <w:rPr>
          <w:sz w:val="20"/>
          <w:szCs w:val="20"/>
        </w:rPr>
        <w:t xml:space="preserve">kann </w:t>
      </w:r>
      <w:r w:rsidR="007B16EA" w:rsidRPr="0060483E">
        <w:rPr>
          <w:sz w:val="20"/>
          <w:szCs w:val="20"/>
        </w:rPr>
        <w:t>zum</w:t>
      </w:r>
      <w:r w:rsidR="00C252D0" w:rsidRPr="0060483E">
        <w:rPr>
          <w:sz w:val="20"/>
          <w:szCs w:val="20"/>
        </w:rPr>
        <w:t xml:space="preserve"> </w:t>
      </w:r>
      <w:r w:rsidR="0048050D" w:rsidRPr="0060483E">
        <w:rPr>
          <w:rFonts w:cs="Arial"/>
          <w:sz w:val="20"/>
          <w:szCs w:val="20"/>
        </w:rPr>
        <w:fldChar w:fldCharType="begin">
          <w:ffData>
            <w:name w:val=""/>
            <w:enabled/>
            <w:calcOnExit/>
            <w:textInput>
              <w:default w:val="&quot;Bauende angeben&quot;"/>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"Bauende angeben"</w:t>
      </w:r>
      <w:r w:rsidR="0048050D" w:rsidRPr="0060483E">
        <w:rPr>
          <w:rFonts w:cs="Arial"/>
          <w:sz w:val="20"/>
          <w:szCs w:val="20"/>
        </w:rPr>
        <w:fldChar w:fldCharType="end"/>
      </w:r>
      <w:r w:rsidRPr="0060483E">
        <w:rPr>
          <w:sz w:val="20"/>
          <w:szCs w:val="20"/>
        </w:rPr>
        <w:t xml:space="preserve"> </w:t>
      </w:r>
      <w:r w:rsidR="00C252D0" w:rsidRPr="0060483E">
        <w:rPr>
          <w:sz w:val="20"/>
          <w:szCs w:val="20"/>
        </w:rPr>
        <w:t xml:space="preserve">gerechnet werden. </w:t>
      </w:r>
    </w:p>
    <w:p w14:paraId="38AEB6CB" w14:textId="7AAE1A39" w:rsidR="006D1833" w:rsidRPr="0060483E" w:rsidRDefault="006D1833" w:rsidP="006E61BF">
      <w:pPr>
        <w:ind w:left="426"/>
        <w:jc w:val="both"/>
        <w:rPr>
          <w:sz w:val="20"/>
          <w:szCs w:val="20"/>
        </w:rPr>
      </w:pPr>
      <w:r w:rsidRPr="0060483E">
        <w:rPr>
          <w:sz w:val="20"/>
          <w:szCs w:val="20"/>
        </w:rPr>
        <w:t xml:space="preserve">Für das Projekt wurde ein umfassendes </w:t>
      </w:r>
      <w:r w:rsidR="0048050D" w:rsidRPr="0060483E">
        <w:rPr>
          <w:rFonts w:cs="Arial"/>
          <w:sz w:val="20"/>
          <w:szCs w:val="20"/>
        </w:rPr>
        <w:fldChar w:fldCharType="begin">
          <w:ffData>
            <w:name w:val=""/>
            <w:enabled/>
            <w:calcOnExit/>
            <w:textInput>
              <w:default w:val="Baugrundgutachten/Geotechnischer Bericht/Geotechnischer Entwurfsbericht"/>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Baugrundgutachten/Geotechnischer Bericht/Geotechnischer Entwurfsbericht</w:t>
      </w:r>
      <w:r w:rsidR="0048050D" w:rsidRPr="0060483E">
        <w:rPr>
          <w:rFonts w:cs="Arial"/>
          <w:sz w:val="20"/>
          <w:szCs w:val="20"/>
        </w:rPr>
        <w:fldChar w:fldCharType="end"/>
      </w:r>
      <w:r w:rsidR="0048050D" w:rsidRPr="0060483E">
        <w:rPr>
          <w:rFonts w:cs="Arial"/>
          <w:sz w:val="20"/>
          <w:szCs w:val="20"/>
        </w:rPr>
        <w:t xml:space="preserve"> </w:t>
      </w:r>
      <w:r w:rsidRPr="0060483E">
        <w:rPr>
          <w:sz w:val="20"/>
          <w:szCs w:val="20"/>
        </w:rPr>
        <w:t xml:space="preserve">erstellt, </w:t>
      </w:r>
      <w:r w:rsidR="0048050D" w:rsidRPr="0060483E">
        <w:rPr>
          <w:rFonts w:cs="Arial"/>
          <w:sz w:val="20"/>
          <w:szCs w:val="20"/>
        </w:rPr>
        <w:fldChar w:fldCharType="begin">
          <w:ffData>
            <w:name w:val=""/>
            <w:enabled/>
            <w:calcOnExit/>
            <w:textInput>
              <w:default w:val="das/der"/>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das/der</w:t>
      </w:r>
      <w:r w:rsidR="0048050D" w:rsidRPr="0060483E">
        <w:rPr>
          <w:rFonts w:cs="Arial"/>
          <w:sz w:val="20"/>
          <w:szCs w:val="20"/>
        </w:rPr>
        <w:fldChar w:fldCharType="end"/>
      </w:r>
      <w:r w:rsidRPr="0060483E">
        <w:rPr>
          <w:color w:val="00B050"/>
          <w:sz w:val="20"/>
          <w:szCs w:val="20"/>
        </w:rPr>
        <w:t xml:space="preserve"> </w:t>
      </w:r>
      <w:r w:rsidRPr="0060483E">
        <w:rPr>
          <w:sz w:val="20"/>
          <w:szCs w:val="20"/>
        </w:rPr>
        <w:t xml:space="preserve">Ihnen im Auftragsfall zur Verfügung gestellt wird. Im </w:t>
      </w:r>
      <w:r w:rsidR="0048050D" w:rsidRPr="0060483E">
        <w:rPr>
          <w:rFonts w:cs="Arial"/>
          <w:sz w:val="20"/>
          <w:szCs w:val="20"/>
        </w:rPr>
        <w:fldChar w:fldCharType="begin">
          <w:ffData>
            <w:name w:val=""/>
            <w:enabled/>
            <w:calcOnExit/>
            <w:textInput>
              <w:default w:val="Baugrundgutachten/Geotechnischer Bericht/Geotechnischer Entwurfsbericht"/>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Baugrundgutachten/Geotechnischer Bericht/Geotechnischer Entwurfsbericht</w:t>
      </w:r>
      <w:r w:rsidR="0048050D" w:rsidRPr="0060483E">
        <w:rPr>
          <w:rFonts w:cs="Arial"/>
          <w:sz w:val="20"/>
          <w:szCs w:val="20"/>
        </w:rPr>
        <w:fldChar w:fldCharType="end"/>
      </w:r>
      <w:r w:rsidR="0048050D" w:rsidRPr="0060483E">
        <w:rPr>
          <w:rFonts w:cs="Arial"/>
          <w:sz w:val="20"/>
          <w:szCs w:val="20"/>
        </w:rPr>
        <w:t xml:space="preserve"> </w:t>
      </w:r>
      <w:r w:rsidRPr="0060483E">
        <w:rPr>
          <w:sz w:val="20"/>
          <w:szCs w:val="20"/>
        </w:rPr>
        <w:t>wurden auch die Homogenbereiche eingeteilt. Die Ausschreibung wurde auf dieser Basis ausgearbeitet.</w:t>
      </w:r>
    </w:p>
    <w:p w14:paraId="21A75294" w14:textId="20460A28" w:rsidR="005E38DC" w:rsidRPr="0060483E" w:rsidRDefault="006D1833" w:rsidP="006E61BF">
      <w:pPr>
        <w:ind w:left="426"/>
        <w:jc w:val="both"/>
        <w:rPr>
          <w:sz w:val="20"/>
          <w:szCs w:val="20"/>
        </w:rPr>
      </w:pPr>
      <w:r w:rsidRPr="0060483E">
        <w:rPr>
          <w:sz w:val="20"/>
          <w:szCs w:val="20"/>
        </w:rPr>
        <w:t xml:space="preserve">Im Zuge der Bauausführung sind im oben genanntem Zeitraum ca. </w:t>
      </w:r>
      <w:r w:rsidR="0048050D" w:rsidRPr="0060483E">
        <w:rPr>
          <w:rFonts w:cs="Arial"/>
          <w:sz w:val="20"/>
          <w:szCs w:val="20"/>
        </w:rPr>
        <w:fldChar w:fldCharType="begin">
          <w:ffData>
            <w:name w:val=""/>
            <w:enabled/>
            <w:calcOnExit/>
            <w:textInput>
              <w:default w:val="Gesamtmasse angeben"/>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Gesamtmasse angeben</w:t>
      </w:r>
      <w:r w:rsidR="0048050D" w:rsidRPr="0060483E">
        <w:rPr>
          <w:rFonts w:cs="Arial"/>
          <w:sz w:val="20"/>
          <w:szCs w:val="20"/>
        </w:rPr>
        <w:fldChar w:fldCharType="end"/>
      </w:r>
      <w:r w:rsidR="0048050D" w:rsidRPr="0060483E">
        <w:rPr>
          <w:color w:val="00B050"/>
          <w:sz w:val="20"/>
          <w:szCs w:val="20"/>
        </w:rPr>
        <w:t xml:space="preserve"> </w:t>
      </w:r>
      <w:r w:rsidRPr="0060483E">
        <w:rPr>
          <w:sz w:val="20"/>
          <w:szCs w:val="20"/>
        </w:rPr>
        <w:t>m³</w:t>
      </w:r>
      <w:r w:rsidR="00AA2F5D" w:rsidRPr="0060483E">
        <w:rPr>
          <w:sz w:val="20"/>
          <w:szCs w:val="20"/>
        </w:rPr>
        <w:t xml:space="preserve"> </w:t>
      </w:r>
      <w:r w:rsidR="005E586A" w:rsidRPr="0060483E">
        <w:rPr>
          <w:sz w:val="20"/>
          <w:szCs w:val="20"/>
        </w:rPr>
        <w:t>mineralische Baustellenabfälle, Bodena</w:t>
      </w:r>
      <w:r w:rsidRPr="0060483E">
        <w:rPr>
          <w:sz w:val="20"/>
          <w:szCs w:val="20"/>
        </w:rPr>
        <w:t>ushub</w:t>
      </w:r>
      <w:r w:rsidR="00BB70AC" w:rsidRPr="0060483E">
        <w:rPr>
          <w:sz w:val="20"/>
          <w:szCs w:val="20"/>
        </w:rPr>
        <w:t xml:space="preserve"> und Ausbaustoffe</w:t>
      </w:r>
      <w:r w:rsidRPr="0060483E">
        <w:rPr>
          <w:sz w:val="20"/>
          <w:szCs w:val="20"/>
        </w:rPr>
        <w:t xml:space="preserve"> zu erwarten, d</w:t>
      </w:r>
      <w:r w:rsidR="00AE35CC" w:rsidRPr="0060483E">
        <w:rPr>
          <w:sz w:val="20"/>
          <w:szCs w:val="20"/>
        </w:rPr>
        <w:t>er</w:t>
      </w:r>
      <w:r w:rsidR="00BB70AC" w:rsidRPr="0060483E">
        <w:rPr>
          <w:sz w:val="20"/>
          <w:szCs w:val="20"/>
        </w:rPr>
        <w:t xml:space="preserve"> bzw. die</w:t>
      </w:r>
      <w:r w:rsidR="00AE35CC" w:rsidRPr="0060483E">
        <w:rPr>
          <w:sz w:val="20"/>
          <w:szCs w:val="20"/>
        </w:rPr>
        <w:t xml:space="preserve"> für eine geregelte Verwen</w:t>
      </w:r>
      <w:r w:rsidR="00CF7F95" w:rsidRPr="0060483E">
        <w:rPr>
          <w:sz w:val="20"/>
          <w:szCs w:val="20"/>
        </w:rPr>
        <w:t>dung, Verwertung oder Beseitigung</w:t>
      </w:r>
      <w:r w:rsidRPr="0060483E">
        <w:rPr>
          <w:sz w:val="20"/>
          <w:szCs w:val="20"/>
        </w:rPr>
        <w:t xml:space="preserve"> einer abfallcharakterisierenden U</w:t>
      </w:r>
      <w:r w:rsidR="00BB70AC" w:rsidRPr="0060483E">
        <w:rPr>
          <w:sz w:val="20"/>
          <w:szCs w:val="20"/>
        </w:rPr>
        <w:t>ntersuchung unterzogen werden mü</w:t>
      </w:r>
      <w:r w:rsidRPr="0060483E">
        <w:rPr>
          <w:sz w:val="20"/>
          <w:szCs w:val="20"/>
        </w:rPr>
        <w:t>ss</w:t>
      </w:r>
      <w:r w:rsidR="00BB70AC" w:rsidRPr="0060483E">
        <w:rPr>
          <w:sz w:val="20"/>
          <w:szCs w:val="20"/>
        </w:rPr>
        <w:t>en</w:t>
      </w:r>
      <w:r w:rsidRPr="0060483E">
        <w:rPr>
          <w:sz w:val="20"/>
          <w:szCs w:val="20"/>
        </w:rPr>
        <w:t xml:space="preserve">. Es ist hierzu geplant, das Aushubmaterial </w:t>
      </w:r>
      <w:r w:rsidR="00BB70AC" w:rsidRPr="0060483E">
        <w:rPr>
          <w:sz w:val="20"/>
          <w:szCs w:val="20"/>
        </w:rPr>
        <w:t xml:space="preserve">und ggf. etwaige Ausbaustoffe </w:t>
      </w:r>
      <w:r w:rsidRPr="0060483E">
        <w:rPr>
          <w:sz w:val="20"/>
          <w:szCs w:val="20"/>
        </w:rPr>
        <w:t xml:space="preserve">auf </w:t>
      </w:r>
      <w:r w:rsidR="005E38DC" w:rsidRPr="0060483E">
        <w:rPr>
          <w:sz w:val="20"/>
          <w:szCs w:val="20"/>
        </w:rPr>
        <w:t xml:space="preserve">den in nachfolgender Tabelle zusammengestellten </w:t>
      </w:r>
      <w:r w:rsidR="009E7172" w:rsidRPr="0060483E">
        <w:rPr>
          <w:sz w:val="20"/>
          <w:szCs w:val="20"/>
        </w:rPr>
        <w:t>Lagerflächen</w:t>
      </w:r>
      <w:r w:rsidRPr="0060483E">
        <w:rPr>
          <w:sz w:val="20"/>
          <w:szCs w:val="20"/>
        </w:rPr>
        <w:t xml:space="preserve"> in Haufwerken </w:t>
      </w:r>
      <w:r w:rsidR="00AE35CC" w:rsidRPr="0060483E">
        <w:rPr>
          <w:sz w:val="20"/>
          <w:szCs w:val="20"/>
        </w:rPr>
        <w:t>bereitzustellen</w:t>
      </w:r>
      <w:r w:rsidR="00BB70AC" w:rsidRPr="0060483E">
        <w:rPr>
          <w:sz w:val="20"/>
          <w:szCs w:val="20"/>
        </w:rPr>
        <w:t xml:space="preserve"> bzw. aufzuhalden</w:t>
      </w:r>
      <w:r w:rsidRPr="0060483E">
        <w:rPr>
          <w:sz w:val="20"/>
          <w:szCs w:val="20"/>
        </w:rPr>
        <w:t xml:space="preserve">. </w:t>
      </w:r>
    </w:p>
    <w:tbl>
      <w:tblPr>
        <w:tblStyle w:val="Tabellenraster"/>
        <w:tblW w:w="9213"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5259"/>
        <w:gridCol w:w="2693"/>
      </w:tblGrid>
      <w:tr w:rsidR="0048050D" w:rsidRPr="0060483E" w14:paraId="179D3ED6" w14:textId="77777777" w:rsidTr="006E61BF">
        <w:trPr>
          <w:trHeight w:val="680"/>
        </w:trPr>
        <w:tc>
          <w:tcPr>
            <w:tcW w:w="1261" w:type="dxa"/>
            <w:tcBorders>
              <w:top w:val="single" w:sz="12" w:space="0" w:color="auto"/>
              <w:left w:val="single" w:sz="12" w:space="0" w:color="auto"/>
              <w:bottom w:val="single" w:sz="12" w:space="0" w:color="auto"/>
            </w:tcBorders>
            <w:vAlign w:val="center"/>
          </w:tcPr>
          <w:p w14:paraId="2B17C086" w14:textId="77777777" w:rsidR="005E38DC" w:rsidRPr="0060483E" w:rsidRDefault="005E38DC" w:rsidP="005E38DC">
            <w:pPr>
              <w:rPr>
                <w:sz w:val="20"/>
                <w:szCs w:val="20"/>
              </w:rPr>
            </w:pPr>
            <w:r w:rsidRPr="0060483E">
              <w:rPr>
                <w:sz w:val="20"/>
                <w:szCs w:val="20"/>
              </w:rPr>
              <w:t xml:space="preserve">Fläche Nr. </w:t>
            </w:r>
          </w:p>
        </w:tc>
        <w:tc>
          <w:tcPr>
            <w:tcW w:w="5259" w:type="dxa"/>
            <w:tcBorders>
              <w:top w:val="single" w:sz="12" w:space="0" w:color="auto"/>
              <w:bottom w:val="single" w:sz="12" w:space="0" w:color="auto"/>
            </w:tcBorders>
          </w:tcPr>
          <w:p w14:paraId="49419677" w14:textId="77777777" w:rsidR="005E38DC" w:rsidRPr="0060483E" w:rsidRDefault="005E38DC" w:rsidP="005E38DC">
            <w:pPr>
              <w:jc w:val="center"/>
              <w:rPr>
                <w:sz w:val="20"/>
                <w:szCs w:val="20"/>
              </w:rPr>
            </w:pPr>
            <w:r w:rsidRPr="0060483E">
              <w:rPr>
                <w:sz w:val="20"/>
                <w:szCs w:val="20"/>
              </w:rPr>
              <w:t>Ort</w:t>
            </w:r>
          </w:p>
          <w:p w14:paraId="74363F80" w14:textId="77777777" w:rsidR="005E38DC" w:rsidRPr="0060483E" w:rsidRDefault="005E38DC" w:rsidP="005E38DC">
            <w:pPr>
              <w:jc w:val="center"/>
              <w:rPr>
                <w:sz w:val="20"/>
                <w:szCs w:val="20"/>
              </w:rPr>
            </w:pPr>
            <w:r w:rsidRPr="0060483E">
              <w:rPr>
                <w:sz w:val="20"/>
                <w:szCs w:val="20"/>
              </w:rPr>
              <w:t>(Flurnummer, Straße, Hausnummer)</w:t>
            </w:r>
          </w:p>
        </w:tc>
        <w:tc>
          <w:tcPr>
            <w:tcW w:w="2693" w:type="dxa"/>
            <w:tcBorders>
              <w:top w:val="single" w:sz="12" w:space="0" w:color="auto"/>
              <w:bottom w:val="single" w:sz="12" w:space="0" w:color="auto"/>
              <w:right w:val="single" w:sz="12" w:space="0" w:color="auto"/>
            </w:tcBorders>
            <w:vAlign w:val="center"/>
          </w:tcPr>
          <w:p w14:paraId="602EFD65" w14:textId="77777777" w:rsidR="005E38DC" w:rsidRPr="0060483E" w:rsidRDefault="005E38DC" w:rsidP="005E38DC">
            <w:pPr>
              <w:jc w:val="center"/>
              <w:rPr>
                <w:sz w:val="20"/>
                <w:szCs w:val="20"/>
              </w:rPr>
            </w:pPr>
            <w:r w:rsidRPr="0060483E">
              <w:rPr>
                <w:sz w:val="20"/>
                <w:szCs w:val="20"/>
              </w:rPr>
              <w:t>Flächengröße</w:t>
            </w:r>
          </w:p>
          <w:p w14:paraId="05BBFB1D" w14:textId="77777777" w:rsidR="005E38DC" w:rsidRPr="0060483E" w:rsidRDefault="005E38DC" w:rsidP="005E38DC">
            <w:pPr>
              <w:jc w:val="center"/>
              <w:rPr>
                <w:sz w:val="20"/>
                <w:szCs w:val="20"/>
              </w:rPr>
            </w:pPr>
            <w:r w:rsidRPr="0060483E">
              <w:rPr>
                <w:sz w:val="20"/>
                <w:szCs w:val="20"/>
              </w:rPr>
              <w:t>[m²]</w:t>
            </w:r>
          </w:p>
        </w:tc>
      </w:tr>
      <w:tr w:rsidR="0048050D" w:rsidRPr="0060483E" w14:paraId="265A98F8" w14:textId="77777777" w:rsidTr="006E61BF">
        <w:trPr>
          <w:trHeight w:val="216"/>
        </w:trPr>
        <w:tc>
          <w:tcPr>
            <w:tcW w:w="1261" w:type="dxa"/>
            <w:tcBorders>
              <w:top w:val="single" w:sz="12" w:space="0" w:color="auto"/>
              <w:left w:val="single" w:sz="12" w:space="0" w:color="auto"/>
            </w:tcBorders>
          </w:tcPr>
          <w:p w14:paraId="06804D2B" w14:textId="3A007247" w:rsidR="005E38DC" w:rsidRPr="0060483E" w:rsidRDefault="00C252D0" w:rsidP="005E38DC">
            <w:pPr>
              <w:jc w:val="both"/>
              <w:rPr>
                <w:sz w:val="20"/>
                <w:szCs w:val="20"/>
              </w:rPr>
            </w:pPr>
            <w:r w:rsidRPr="0060483E">
              <w:rPr>
                <w:rFonts w:cs="Arial"/>
                <w:sz w:val="20"/>
                <w:szCs w:val="20"/>
              </w:rPr>
              <w:t>1</w:t>
            </w:r>
          </w:p>
        </w:tc>
        <w:tc>
          <w:tcPr>
            <w:tcW w:w="5259" w:type="dxa"/>
            <w:tcBorders>
              <w:top w:val="single" w:sz="12" w:space="0" w:color="auto"/>
            </w:tcBorders>
          </w:tcPr>
          <w:p w14:paraId="031D31A8" w14:textId="4607ADA7" w:rsidR="005E38DC" w:rsidRPr="0060483E" w:rsidRDefault="0048050D" w:rsidP="005E38DC">
            <w:pPr>
              <w:jc w:val="both"/>
              <w:rPr>
                <w:sz w:val="20"/>
                <w:szCs w:val="20"/>
              </w:rPr>
            </w:pPr>
            <w:r w:rsidRPr="0060483E">
              <w:rPr>
                <w:rFonts w:cs="Arial"/>
                <w:sz w:val="20"/>
                <w:szCs w:val="20"/>
              </w:rPr>
              <w:fldChar w:fldCharType="begin">
                <w:ffData>
                  <w:name w:val=""/>
                  <w:enabled/>
                  <w:calcOnExit/>
                  <w:textInput>
                    <w:default w:val="Angabe erforderlich"/>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Angabe erforderlich</w:t>
            </w:r>
            <w:r w:rsidRPr="0060483E">
              <w:rPr>
                <w:rFonts w:cs="Arial"/>
                <w:sz w:val="20"/>
                <w:szCs w:val="20"/>
              </w:rPr>
              <w:fldChar w:fldCharType="end"/>
            </w:r>
          </w:p>
        </w:tc>
        <w:tc>
          <w:tcPr>
            <w:tcW w:w="2693" w:type="dxa"/>
            <w:tcBorders>
              <w:top w:val="single" w:sz="12" w:space="0" w:color="auto"/>
              <w:right w:val="single" w:sz="12" w:space="0" w:color="auto"/>
            </w:tcBorders>
          </w:tcPr>
          <w:p w14:paraId="1206B501" w14:textId="0B51DE00" w:rsidR="005E38DC" w:rsidRPr="0060483E" w:rsidRDefault="0048050D" w:rsidP="005E38DC">
            <w:pPr>
              <w:jc w:val="both"/>
              <w:rPr>
                <w:sz w:val="20"/>
                <w:szCs w:val="20"/>
              </w:rPr>
            </w:pPr>
            <w:r w:rsidRPr="0060483E">
              <w:rPr>
                <w:rFonts w:cs="Arial"/>
                <w:sz w:val="20"/>
                <w:szCs w:val="20"/>
              </w:rPr>
              <w:fldChar w:fldCharType="begin">
                <w:ffData>
                  <w:name w:val=""/>
                  <w:enabled/>
                  <w:calcOnExit/>
                  <w:textInput>
                    <w:default w:val="Angabe erforderlich"/>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Angabe erforderlich</w:t>
            </w:r>
            <w:r w:rsidRPr="0060483E">
              <w:rPr>
                <w:rFonts w:cs="Arial"/>
                <w:sz w:val="20"/>
                <w:szCs w:val="20"/>
              </w:rPr>
              <w:fldChar w:fldCharType="end"/>
            </w:r>
          </w:p>
        </w:tc>
      </w:tr>
      <w:tr w:rsidR="0048050D" w:rsidRPr="0060483E" w14:paraId="21CB3F1F" w14:textId="77777777" w:rsidTr="006E61BF">
        <w:trPr>
          <w:trHeight w:val="226"/>
        </w:trPr>
        <w:tc>
          <w:tcPr>
            <w:tcW w:w="1261" w:type="dxa"/>
            <w:tcBorders>
              <w:left w:val="single" w:sz="12" w:space="0" w:color="auto"/>
            </w:tcBorders>
          </w:tcPr>
          <w:p w14:paraId="7CAB3603" w14:textId="07F7E9F3" w:rsidR="005E38DC" w:rsidRPr="0060483E" w:rsidRDefault="0048050D" w:rsidP="005E38DC">
            <w:pPr>
              <w:jc w:val="both"/>
              <w:rPr>
                <w:sz w:val="20"/>
                <w:szCs w:val="20"/>
              </w:rPr>
            </w:pPr>
            <w:r w:rsidRPr="0060483E">
              <w:rPr>
                <w:rFonts w:cs="Arial"/>
                <w:sz w:val="20"/>
                <w:szCs w:val="20"/>
              </w:rPr>
              <w:fldChar w:fldCharType="begin">
                <w:ffData>
                  <w:name w:val=""/>
                  <w:enabled/>
                  <w:calcOnExit/>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 </w:t>
            </w:r>
            <w:r w:rsidRPr="0060483E">
              <w:rPr>
                <w:rFonts w:cs="Arial"/>
                <w:noProof/>
                <w:sz w:val="20"/>
                <w:szCs w:val="20"/>
              </w:rPr>
              <w:t> </w:t>
            </w:r>
            <w:r w:rsidRPr="0060483E">
              <w:rPr>
                <w:rFonts w:cs="Arial"/>
                <w:noProof/>
                <w:sz w:val="20"/>
                <w:szCs w:val="20"/>
              </w:rPr>
              <w:t> </w:t>
            </w:r>
            <w:r w:rsidRPr="0060483E">
              <w:rPr>
                <w:rFonts w:cs="Arial"/>
                <w:noProof/>
                <w:sz w:val="20"/>
                <w:szCs w:val="20"/>
              </w:rPr>
              <w:t> </w:t>
            </w:r>
            <w:r w:rsidRPr="0060483E">
              <w:rPr>
                <w:rFonts w:cs="Arial"/>
                <w:noProof/>
                <w:sz w:val="20"/>
                <w:szCs w:val="20"/>
              </w:rPr>
              <w:t> </w:t>
            </w:r>
            <w:r w:rsidRPr="0060483E">
              <w:rPr>
                <w:rFonts w:cs="Arial"/>
                <w:sz w:val="20"/>
                <w:szCs w:val="20"/>
              </w:rPr>
              <w:fldChar w:fldCharType="end"/>
            </w:r>
          </w:p>
        </w:tc>
        <w:tc>
          <w:tcPr>
            <w:tcW w:w="5259" w:type="dxa"/>
          </w:tcPr>
          <w:p w14:paraId="4F43FBB6" w14:textId="47025CE6" w:rsidR="005E38DC" w:rsidRPr="0060483E" w:rsidRDefault="0048050D" w:rsidP="005E38DC">
            <w:pPr>
              <w:jc w:val="both"/>
              <w:rPr>
                <w:sz w:val="20"/>
                <w:szCs w:val="20"/>
              </w:rPr>
            </w:pPr>
            <w:r w:rsidRPr="0060483E">
              <w:rPr>
                <w:rFonts w:cs="Arial"/>
                <w:sz w:val="20"/>
                <w:szCs w:val="20"/>
              </w:rPr>
              <w:fldChar w:fldCharType="begin">
                <w:ffData>
                  <w:name w:val=""/>
                  <w:enabled/>
                  <w:calcOnExit/>
                  <w:textInput>
                    <w:default w:val="Angabe erforderlich"/>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Angabe erforderlich</w:t>
            </w:r>
            <w:r w:rsidRPr="0060483E">
              <w:rPr>
                <w:rFonts w:cs="Arial"/>
                <w:sz w:val="20"/>
                <w:szCs w:val="20"/>
              </w:rPr>
              <w:fldChar w:fldCharType="end"/>
            </w:r>
          </w:p>
        </w:tc>
        <w:tc>
          <w:tcPr>
            <w:tcW w:w="2693" w:type="dxa"/>
            <w:tcBorders>
              <w:right w:val="single" w:sz="12" w:space="0" w:color="auto"/>
            </w:tcBorders>
          </w:tcPr>
          <w:p w14:paraId="7E1C613C" w14:textId="75B01428" w:rsidR="005E38DC" w:rsidRPr="0060483E" w:rsidRDefault="0048050D" w:rsidP="005E38DC">
            <w:pPr>
              <w:jc w:val="both"/>
              <w:rPr>
                <w:sz w:val="20"/>
                <w:szCs w:val="20"/>
              </w:rPr>
            </w:pPr>
            <w:r w:rsidRPr="0060483E">
              <w:rPr>
                <w:rFonts w:cs="Arial"/>
                <w:sz w:val="20"/>
                <w:szCs w:val="20"/>
              </w:rPr>
              <w:fldChar w:fldCharType="begin">
                <w:ffData>
                  <w:name w:val=""/>
                  <w:enabled/>
                  <w:calcOnExit/>
                  <w:textInput>
                    <w:default w:val="Angabe erforderlich"/>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Angabe erforderlich</w:t>
            </w:r>
            <w:r w:rsidRPr="0060483E">
              <w:rPr>
                <w:rFonts w:cs="Arial"/>
                <w:sz w:val="20"/>
                <w:szCs w:val="20"/>
              </w:rPr>
              <w:fldChar w:fldCharType="end"/>
            </w:r>
          </w:p>
        </w:tc>
      </w:tr>
      <w:tr w:rsidR="0048050D" w:rsidRPr="0060483E" w14:paraId="4F235F66" w14:textId="77777777" w:rsidTr="006E61BF">
        <w:trPr>
          <w:trHeight w:val="226"/>
        </w:trPr>
        <w:tc>
          <w:tcPr>
            <w:tcW w:w="1261" w:type="dxa"/>
            <w:tcBorders>
              <w:left w:val="single" w:sz="12" w:space="0" w:color="auto"/>
            </w:tcBorders>
          </w:tcPr>
          <w:p w14:paraId="0D4159B6" w14:textId="74B723F3" w:rsidR="005E38DC" w:rsidRPr="0060483E" w:rsidRDefault="0048050D" w:rsidP="005E38DC">
            <w:pPr>
              <w:jc w:val="both"/>
              <w:rPr>
                <w:sz w:val="20"/>
                <w:szCs w:val="20"/>
              </w:rPr>
            </w:pPr>
            <w:r w:rsidRPr="0060483E">
              <w:rPr>
                <w:rFonts w:cs="Arial"/>
                <w:sz w:val="20"/>
                <w:szCs w:val="20"/>
              </w:rPr>
              <w:fldChar w:fldCharType="begin">
                <w:ffData>
                  <w:name w:val=""/>
                  <w:enabled/>
                  <w:calcOnExit/>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 </w:t>
            </w:r>
            <w:r w:rsidRPr="0060483E">
              <w:rPr>
                <w:rFonts w:cs="Arial"/>
                <w:noProof/>
                <w:sz w:val="20"/>
                <w:szCs w:val="20"/>
              </w:rPr>
              <w:t> </w:t>
            </w:r>
            <w:r w:rsidRPr="0060483E">
              <w:rPr>
                <w:rFonts w:cs="Arial"/>
                <w:noProof/>
                <w:sz w:val="20"/>
                <w:szCs w:val="20"/>
              </w:rPr>
              <w:t> </w:t>
            </w:r>
            <w:r w:rsidRPr="0060483E">
              <w:rPr>
                <w:rFonts w:cs="Arial"/>
                <w:noProof/>
                <w:sz w:val="20"/>
                <w:szCs w:val="20"/>
              </w:rPr>
              <w:t> </w:t>
            </w:r>
            <w:r w:rsidRPr="0060483E">
              <w:rPr>
                <w:rFonts w:cs="Arial"/>
                <w:noProof/>
                <w:sz w:val="20"/>
                <w:szCs w:val="20"/>
              </w:rPr>
              <w:t> </w:t>
            </w:r>
            <w:r w:rsidRPr="0060483E">
              <w:rPr>
                <w:rFonts w:cs="Arial"/>
                <w:sz w:val="20"/>
                <w:szCs w:val="20"/>
              </w:rPr>
              <w:fldChar w:fldCharType="end"/>
            </w:r>
          </w:p>
        </w:tc>
        <w:tc>
          <w:tcPr>
            <w:tcW w:w="5259" w:type="dxa"/>
          </w:tcPr>
          <w:p w14:paraId="1F1B5F9B" w14:textId="3AE47C07" w:rsidR="005E38DC" w:rsidRPr="0060483E" w:rsidRDefault="0048050D" w:rsidP="005E38DC">
            <w:pPr>
              <w:jc w:val="both"/>
              <w:rPr>
                <w:sz w:val="20"/>
                <w:szCs w:val="20"/>
              </w:rPr>
            </w:pPr>
            <w:r w:rsidRPr="0060483E">
              <w:rPr>
                <w:rFonts w:cs="Arial"/>
                <w:sz w:val="20"/>
                <w:szCs w:val="20"/>
              </w:rPr>
              <w:fldChar w:fldCharType="begin">
                <w:ffData>
                  <w:name w:val=""/>
                  <w:enabled/>
                  <w:calcOnExit/>
                  <w:textInput>
                    <w:default w:val="Angabe erforderlich"/>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Angabe erforderlich</w:t>
            </w:r>
            <w:r w:rsidRPr="0060483E">
              <w:rPr>
                <w:rFonts w:cs="Arial"/>
                <w:sz w:val="20"/>
                <w:szCs w:val="20"/>
              </w:rPr>
              <w:fldChar w:fldCharType="end"/>
            </w:r>
          </w:p>
        </w:tc>
        <w:tc>
          <w:tcPr>
            <w:tcW w:w="2693" w:type="dxa"/>
            <w:tcBorders>
              <w:right w:val="single" w:sz="12" w:space="0" w:color="auto"/>
            </w:tcBorders>
          </w:tcPr>
          <w:p w14:paraId="782F7188" w14:textId="3F3BF4B7" w:rsidR="005E38DC" w:rsidRPr="0060483E" w:rsidRDefault="0048050D" w:rsidP="005E38DC">
            <w:pPr>
              <w:jc w:val="both"/>
              <w:rPr>
                <w:sz w:val="20"/>
                <w:szCs w:val="20"/>
              </w:rPr>
            </w:pPr>
            <w:r w:rsidRPr="0060483E">
              <w:rPr>
                <w:rFonts w:cs="Arial"/>
                <w:sz w:val="20"/>
                <w:szCs w:val="20"/>
              </w:rPr>
              <w:fldChar w:fldCharType="begin">
                <w:ffData>
                  <w:name w:val=""/>
                  <w:enabled/>
                  <w:calcOnExit/>
                  <w:textInput>
                    <w:default w:val="Angabe erforderlich"/>
                  </w:textInput>
                </w:ffData>
              </w:fldChar>
            </w:r>
            <w:r w:rsidRPr="0060483E">
              <w:rPr>
                <w:rFonts w:cs="Arial"/>
                <w:sz w:val="20"/>
                <w:szCs w:val="20"/>
              </w:rPr>
              <w:instrText xml:space="preserve"> FORMTEXT </w:instrText>
            </w:r>
            <w:r w:rsidRPr="0060483E">
              <w:rPr>
                <w:rFonts w:cs="Arial"/>
                <w:sz w:val="20"/>
                <w:szCs w:val="20"/>
              </w:rPr>
            </w:r>
            <w:r w:rsidRPr="0060483E">
              <w:rPr>
                <w:rFonts w:cs="Arial"/>
                <w:sz w:val="20"/>
                <w:szCs w:val="20"/>
              </w:rPr>
              <w:fldChar w:fldCharType="separate"/>
            </w:r>
            <w:r w:rsidRPr="0060483E">
              <w:rPr>
                <w:rFonts w:cs="Arial"/>
                <w:noProof/>
                <w:sz w:val="20"/>
                <w:szCs w:val="20"/>
              </w:rPr>
              <w:t>Angabe erforderlich</w:t>
            </w:r>
            <w:r w:rsidRPr="0060483E">
              <w:rPr>
                <w:rFonts w:cs="Arial"/>
                <w:sz w:val="20"/>
                <w:szCs w:val="20"/>
              </w:rPr>
              <w:fldChar w:fldCharType="end"/>
            </w:r>
          </w:p>
        </w:tc>
      </w:tr>
      <w:tr w:rsidR="0048050D" w:rsidRPr="0060483E" w14:paraId="7DB79826" w14:textId="77777777" w:rsidTr="006E61BF">
        <w:trPr>
          <w:trHeight w:val="226"/>
        </w:trPr>
        <w:tc>
          <w:tcPr>
            <w:tcW w:w="1261" w:type="dxa"/>
            <w:tcBorders>
              <w:left w:val="single" w:sz="12" w:space="0" w:color="auto"/>
            </w:tcBorders>
          </w:tcPr>
          <w:p w14:paraId="1B0FA299" w14:textId="3E2CEE27" w:rsidR="005E38DC" w:rsidRPr="0060483E" w:rsidRDefault="005E38DC" w:rsidP="005E38DC">
            <w:pPr>
              <w:jc w:val="both"/>
              <w:rPr>
                <w:sz w:val="20"/>
                <w:szCs w:val="20"/>
              </w:rPr>
            </w:pPr>
          </w:p>
        </w:tc>
        <w:tc>
          <w:tcPr>
            <w:tcW w:w="5259" w:type="dxa"/>
          </w:tcPr>
          <w:p w14:paraId="41DD998E" w14:textId="5CB91845" w:rsidR="005E38DC" w:rsidRPr="0060483E" w:rsidRDefault="005E38DC" w:rsidP="005E38DC">
            <w:pPr>
              <w:jc w:val="both"/>
              <w:rPr>
                <w:sz w:val="20"/>
                <w:szCs w:val="20"/>
              </w:rPr>
            </w:pPr>
          </w:p>
        </w:tc>
        <w:tc>
          <w:tcPr>
            <w:tcW w:w="2693" w:type="dxa"/>
            <w:tcBorders>
              <w:right w:val="single" w:sz="12" w:space="0" w:color="auto"/>
            </w:tcBorders>
          </w:tcPr>
          <w:p w14:paraId="6D58AB7C" w14:textId="77777777" w:rsidR="005E38DC" w:rsidRPr="0060483E" w:rsidRDefault="005E38DC" w:rsidP="005E38DC">
            <w:pPr>
              <w:jc w:val="both"/>
              <w:rPr>
                <w:sz w:val="20"/>
                <w:szCs w:val="20"/>
              </w:rPr>
            </w:pPr>
          </w:p>
        </w:tc>
      </w:tr>
      <w:tr w:rsidR="0048050D" w:rsidRPr="0060483E" w14:paraId="0D7F2578" w14:textId="77777777" w:rsidTr="006E61BF">
        <w:trPr>
          <w:trHeight w:val="226"/>
        </w:trPr>
        <w:tc>
          <w:tcPr>
            <w:tcW w:w="1261" w:type="dxa"/>
            <w:tcBorders>
              <w:left w:val="single" w:sz="12" w:space="0" w:color="auto"/>
            </w:tcBorders>
          </w:tcPr>
          <w:p w14:paraId="0754DD6C" w14:textId="43E5018F" w:rsidR="005E38DC" w:rsidRPr="0060483E" w:rsidRDefault="005E38DC" w:rsidP="005E38DC">
            <w:pPr>
              <w:jc w:val="both"/>
              <w:rPr>
                <w:sz w:val="20"/>
                <w:szCs w:val="20"/>
              </w:rPr>
            </w:pPr>
          </w:p>
        </w:tc>
        <w:tc>
          <w:tcPr>
            <w:tcW w:w="5259" w:type="dxa"/>
          </w:tcPr>
          <w:p w14:paraId="5DBF3633" w14:textId="43799368" w:rsidR="005E38DC" w:rsidRPr="0060483E" w:rsidRDefault="005E38DC" w:rsidP="005E38DC">
            <w:pPr>
              <w:jc w:val="both"/>
              <w:rPr>
                <w:sz w:val="20"/>
                <w:szCs w:val="20"/>
              </w:rPr>
            </w:pPr>
          </w:p>
        </w:tc>
        <w:tc>
          <w:tcPr>
            <w:tcW w:w="2693" w:type="dxa"/>
            <w:tcBorders>
              <w:right w:val="single" w:sz="12" w:space="0" w:color="auto"/>
            </w:tcBorders>
          </w:tcPr>
          <w:p w14:paraId="0B8F24B0" w14:textId="77777777" w:rsidR="005E38DC" w:rsidRPr="0060483E" w:rsidRDefault="005E38DC" w:rsidP="005E38DC">
            <w:pPr>
              <w:jc w:val="both"/>
              <w:rPr>
                <w:sz w:val="20"/>
                <w:szCs w:val="20"/>
              </w:rPr>
            </w:pPr>
          </w:p>
        </w:tc>
      </w:tr>
      <w:tr w:rsidR="005E38DC" w:rsidRPr="0060483E" w14:paraId="33E942A5" w14:textId="77777777" w:rsidTr="006E61BF">
        <w:trPr>
          <w:trHeight w:val="216"/>
        </w:trPr>
        <w:tc>
          <w:tcPr>
            <w:tcW w:w="1261" w:type="dxa"/>
            <w:tcBorders>
              <w:left w:val="single" w:sz="12" w:space="0" w:color="auto"/>
              <w:bottom w:val="single" w:sz="12" w:space="0" w:color="auto"/>
            </w:tcBorders>
          </w:tcPr>
          <w:p w14:paraId="61CD228A" w14:textId="2A18C90F" w:rsidR="005E38DC" w:rsidRPr="0060483E" w:rsidRDefault="005E38DC" w:rsidP="005E38DC">
            <w:pPr>
              <w:jc w:val="both"/>
              <w:rPr>
                <w:sz w:val="20"/>
                <w:szCs w:val="20"/>
              </w:rPr>
            </w:pPr>
          </w:p>
        </w:tc>
        <w:tc>
          <w:tcPr>
            <w:tcW w:w="5259" w:type="dxa"/>
            <w:tcBorders>
              <w:bottom w:val="single" w:sz="12" w:space="0" w:color="auto"/>
            </w:tcBorders>
          </w:tcPr>
          <w:p w14:paraId="15B2FFF2" w14:textId="13E61AD8" w:rsidR="005E38DC" w:rsidRPr="0060483E" w:rsidRDefault="005E38DC" w:rsidP="005E38DC">
            <w:pPr>
              <w:jc w:val="both"/>
              <w:rPr>
                <w:sz w:val="20"/>
                <w:szCs w:val="20"/>
              </w:rPr>
            </w:pPr>
          </w:p>
        </w:tc>
        <w:tc>
          <w:tcPr>
            <w:tcW w:w="2693" w:type="dxa"/>
            <w:tcBorders>
              <w:bottom w:val="single" w:sz="12" w:space="0" w:color="auto"/>
              <w:right w:val="single" w:sz="12" w:space="0" w:color="auto"/>
            </w:tcBorders>
          </w:tcPr>
          <w:p w14:paraId="0F11AB67" w14:textId="77777777" w:rsidR="005E38DC" w:rsidRPr="0060483E" w:rsidRDefault="005E38DC" w:rsidP="005E38DC">
            <w:pPr>
              <w:jc w:val="both"/>
              <w:rPr>
                <w:sz w:val="20"/>
                <w:szCs w:val="20"/>
              </w:rPr>
            </w:pPr>
          </w:p>
        </w:tc>
      </w:tr>
    </w:tbl>
    <w:p w14:paraId="16AE7E93" w14:textId="77777777" w:rsidR="005E38DC" w:rsidRPr="0060483E" w:rsidRDefault="005E38DC" w:rsidP="006E61BF">
      <w:pPr>
        <w:ind w:left="426"/>
        <w:jc w:val="both"/>
        <w:rPr>
          <w:sz w:val="20"/>
          <w:szCs w:val="20"/>
        </w:rPr>
      </w:pPr>
    </w:p>
    <w:p w14:paraId="3F3A7D95" w14:textId="0A26C02A" w:rsidR="00707EA8" w:rsidRPr="0060483E" w:rsidRDefault="006D1833" w:rsidP="006E61BF">
      <w:pPr>
        <w:ind w:left="426"/>
        <w:jc w:val="both"/>
        <w:rPr>
          <w:sz w:val="20"/>
          <w:szCs w:val="20"/>
        </w:rPr>
      </w:pPr>
      <w:r w:rsidRPr="0060483E">
        <w:rPr>
          <w:sz w:val="20"/>
          <w:szCs w:val="20"/>
        </w:rPr>
        <w:t>Bei einem kleineren Teil de</w:t>
      </w:r>
      <w:r w:rsidR="00707EA8" w:rsidRPr="0060483E">
        <w:rPr>
          <w:sz w:val="20"/>
          <w:szCs w:val="20"/>
        </w:rPr>
        <w:t xml:space="preserve">s Aushubs kommt ggf. auch eine in situ </w:t>
      </w:r>
      <w:r w:rsidRPr="0060483E">
        <w:rPr>
          <w:sz w:val="20"/>
          <w:szCs w:val="20"/>
        </w:rPr>
        <w:t>Beprobung in Betracht.</w:t>
      </w:r>
      <w:r w:rsidR="00426EFD" w:rsidRPr="0060483E">
        <w:rPr>
          <w:sz w:val="20"/>
          <w:szCs w:val="20"/>
        </w:rPr>
        <w:t xml:space="preserve"> Gleiches gilt für eine umwelttechnische Beweissicherung bei den Lagerflächen.</w:t>
      </w:r>
      <w:r w:rsidRPr="0060483E">
        <w:rPr>
          <w:sz w:val="20"/>
          <w:szCs w:val="20"/>
        </w:rPr>
        <w:t xml:space="preserve"> </w:t>
      </w:r>
      <w:r w:rsidR="00F51246" w:rsidRPr="0060483E">
        <w:rPr>
          <w:sz w:val="20"/>
          <w:szCs w:val="20"/>
        </w:rPr>
        <w:t xml:space="preserve">Ein Bagger oder Radlader zur Beprobung wird durch den AG gestellt. </w:t>
      </w:r>
    </w:p>
    <w:p w14:paraId="41F08F1A" w14:textId="77777777" w:rsidR="00A16F32" w:rsidRPr="0060483E" w:rsidRDefault="00A16F32" w:rsidP="006E61BF">
      <w:pPr>
        <w:ind w:left="426"/>
        <w:jc w:val="both"/>
        <w:rPr>
          <w:sz w:val="20"/>
          <w:szCs w:val="20"/>
        </w:rPr>
      </w:pPr>
      <w:r w:rsidRPr="0060483E">
        <w:rPr>
          <w:sz w:val="20"/>
          <w:szCs w:val="20"/>
        </w:rPr>
        <w:lastRenderedPageBreak/>
        <w:t>Ergänzend zu den vorbeschriebenen Leistungen zur Beprobung und Deklaration werden ggf. weitere Beratungsleistungen im Zuge der Bauausführung erforderlich. Beispiele können die Bewertung</w:t>
      </w:r>
      <w:r w:rsidRPr="00161766">
        <w:t xml:space="preserve"> </w:t>
      </w:r>
      <w:r w:rsidRPr="0060483E">
        <w:rPr>
          <w:sz w:val="20"/>
          <w:szCs w:val="20"/>
        </w:rPr>
        <w:t>der Einbaubarkeit von Material</w:t>
      </w:r>
      <w:r w:rsidR="00BB70AC" w:rsidRPr="0060483E">
        <w:rPr>
          <w:sz w:val="20"/>
          <w:szCs w:val="20"/>
        </w:rPr>
        <w:t xml:space="preserve"> aus umwelttechnischer Sicht</w:t>
      </w:r>
      <w:r w:rsidRPr="0060483E">
        <w:rPr>
          <w:sz w:val="20"/>
          <w:szCs w:val="20"/>
        </w:rPr>
        <w:t xml:space="preserve"> oder die Festlegung des weiteren Vorgehens in Abstimmung mit dem Auftraggeber vor Ort sein, sofern unerwartetes Material angetroffen wird. </w:t>
      </w:r>
    </w:p>
    <w:p w14:paraId="7B56BF12" w14:textId="1019CB7A" w:rsidR="009928CE" w:rsidRDefault="003C161F" w:rsidP="006E61BF">
      <w:pPr>
        <w:ind w:left="426"/>
        <w:jc w:val="both"/>
        <w:rPr>
          <w:rFonts w:cs="Arial"/>
          <w:sz w:val="20"/>
          <w:szCs w:val="20"/>
        </w:rPr>
      </w:pPr>
      <w:r>
        <w:rPr>
          <w:rFonts w:cs="Arial"/>
          <w:sz w:val="20"/>
          <w:szCs w:val="20"/>
        </w:rPr>
        <w:fldChar w:fldCharType="begin">
          <w:ffData>
            <w:name w:val=""/>
            <w:enabled/>
            <w:calcOnExit/>
            <w:textInput>
              <w:default w:val="ggf. weitere Ergänzungen"/>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ggf. weitere Ergänzungen</w:t>
      </w:r>
      <w:r>
        <w:rPr>
          <w:rFonts w:cs="Arial"/>
          <w:sz w:val="20"/>
          <w:szCs w:val="20"/>
        </w:rPr>
        <w:fldChar w:fldCharType="end"/>
      </w:r>
    </w:p>
    <w:p w14:paraId="489FD445" w14:textId="77777777" w:rsidR="003C161F" w:rsidRPr="0060483E" w:rsidRDefault="003C161F" w:rsidP="006D1833">
      <w:pPr>
        <w:jc w:val="both"/>
        <w:rPr>
          <w:sz w:val="20"/>
          <w:szCs w:val="20"/>
        </w:rPr>
      </w:pPr>
    </w:p>
    <w:p w14:paraId="25850180" w14:textId="77777777" w:rsidR="00B52B44" w:rsidRPr="0060483E" w:rsidRDefault="00B52B44" w:rsidP="009928CE">
      <w:pPr>
        <w:pStyle w:val="Listenabsatz"/>
        <w:numPr>
          <w:ilvl w:val="0"/>
          <w:numId w:val="31"/>
        </w:numPr>
        <w:spacing w:after="0" w:line="276" w:lineRule="auto"/>
        <w:ind w:left="426" w:hanging="426"/>
        <w:rPr>
          <w:b/>
          <w:sz w:val="20"/>
          <w:szCs w:val="20"/>
        </w:rPr>
      </w:pPr>
      <w:r w:rsidRPr="0060483E">
        <w:rPr>
          <w:b/>
          <w:sz w:val="20"/>
          <w:szCs w:val="20"/>
        </w:rPr>
        <w:t>Projektbeteiligte</w:t>
      </w:r>
    </w:p>
    <w:p w14:paraId="7A97474A" w14:textId="77777777" w:rsidR="00BF4CC6" w:rsidRPr="0060483E" w:rsidRDefault="00BF4CC6" w:rsidP="00BF4CC6">
      <w:pPr>
        <w:spacing w:after="0" w:line="276" w:lineRule="auto"/>
        <w:ind w:left="360"/>
        <w:jc w:val="both"/>
        <w:rPr>
          <w:sz w:val="20"/>
          <w:szCs w:val="20"/>
        </w:rPr>
      </w:pPr>
    </w:p>
    <w:p w14:paraId="1896E024" w14:textId="00413BAE" w:rsidR="00B52B44" w:rsidRPr="0060483E" w:rsidRDefault="00B52B44" w:rsidP="006E61BF">
      <w:pPr>
        <w:ind w:left="426"/>
        <w:jc w:val="both"/>
        <w:rPr>
          <w:sz w:val="20"/>
          <w:szCs w:val="20"/>
        </w:rPr>
      </w:pPr>
      <w:r w:rsidRPr="0060483E">
        <w:rPr>
          <w:sz w:val="20"/>
          <w:szCs w:val="20"/>
        </w:rPr>
        <w:t xml:space="preserve">Die </w:t>
      </w:r>
      <w:r w:rsidR="005C7BCA">
        <w:rPr>
          <w:sz w:val="20"/>
          <w:szCs w:val="20"/>
        </w:rPr>
        <w:t>an</w:t>
      </w:r>
      <w:bookmarkStart w:id="0" w:name="_GoBack"/>
      <w:bookmarkEnd w:id="0"/>
      <w:r w:rsidRPr="0060483E">
        <w:rPr>
          <w:sz w:val="20"/>
          <w:szCs w:val="20"/>
        </w:rPr>
        <w:t xml:space="preserve"> der Probenahme beteiligten Personen müssen generell über eine ausreichende Sachkunde zur Probenahme von Abfall nach LAGA PN 98 verfügen. Entsprechende Nachweise sind dem AG auf Verlangen vorzulegen. Für die Bewertung der Ergebnisse ist mindestens eine ausreichende Sach- und Fachkunde gemäß LAGA PN 98</w:t>
      </w:r>
      <w:r w:rsidR="00BF4CC6" w:rsidRPr="0060483E">
        <w:rPr>
          <w:sz w:val="20"/>
          <w:szCs w:val="20"/>
        </w:rPr>
        <w:t xml:space="preserve"> bzw. LfU Deponie – Info 3</w:t>
      </w:r>
      <w:r w:rsidRPr="0060483E">
        <w:rPr>
          <w:sz w:val="20"/>
          <w:szCs w:val="20"/>
        </w:rPr>
        <w:t xml:space="preserve"> bzw. E</w:t>
      </w:r>
      <w:r w:rsidR="005E586A" w:rsidRPr="0060483E">
        <w:rPr>
          <w:sz w:val="20"/>
          <w:szCs w:val="20"/>
        </w:rPr>
        <w:t>rsatzbaustoffverordnung</w:t>
      </w:r>
      <w:r w:rsidRPr="0060483E">
        <w:rPr>
          <w:sz w:val="20"/>
          <w:szCs w:val="20"/>
        </w:rPr>
        <w:t xml:space="preserve"> erforderlich. Auch hierzu sind dem AG auf Verlangen entsprechende Nachweise vorzulegen. </w:t>
      </w:r>
    </w:p>
    <w:p w14:paraId="6F217B19" w14:textId="6B51BE03" w:rsidR="00B52B44" w:rsidRPr="0060483E" w:rsidRDefault="00492687" w:rsidP="006E61BF">
      <w:pPr>
        <w:ind w:left="426"/>
        <w:jc w:val="both"/>
        <w:rPr>
          <w:sz w:val="20"/>
          <w:szCs w:val="20"/>
        </w:rPr>
      </w:pPr>
      <w:r>
        <w:rPr>
          <w:rFonts w:cs="Arial"/>
          <w:sz w:val="20"/>
          <w:szCs w:val="20"/>
        </w:rPr>
        <w:fldChar w:fldCharType="begin">
          <w:ffData>
            <w:name w:val=""/>
            <w:enabled/>
            <w:calcOnExit/>
            <w:textInput>
              <w:default w:val="Bei weiteren Anforderungen nach § 18 BBodSchG nachfoglenden Textblock ergänzen andernfalls streichen"/>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Bei weiteren Anforderungen nach § 18 BBodSchG nachfoglenden Textblock ergänzen andernfalls streichen</w:t>
      </w:r>
      <w:r>
        <w:rPr>
          <w:rFonts w:cs="Arial"/>
          <w:sz w:val="20"/>
          <w:szCs w:val="20"/>
        </w:rPr>
        <w:fldChar w:fldCharType="end"/>
      </w:r>
    </w:p>
    <w:p w14:paraId="727C6CDC" w14:textId="3BDF3678" w:rsidR="00B52B44" w:rsidRPr="0060483E" w:rsidRDefault="00B52B44" w:rsidP="006E61BF">
      <w:pPr>
        <w:ind w:left="426"/>
        <w:jc w:val="both"/>
        <w:rPr>
          <w:sz w:val="20"/>
          <w:szCs w:val="20"/>
        </w:rPr>
      </w:pPr>
      <w:r w:rsidRPr="0060483E">
        <w:rPr>
          <w:sz w:val="20"/>
          <w:szCs w:val="20"/>
        </w:rPr>
        <w:t xml:space="preserve">Bei etwa </w:t>
      </w:r>
      <w:r w:rsidR="0048050D" w:rsidRPr="0060483E">
        <w:rPr>
          <w:rFonts w:cs="Arial"/>
          <w:sz w:val="20"/>
          <w:szCs w:val="20"/>
        </w:rPr>
        <w:fldChar w:fldCharType="begin">
          <w:ffData>
            <w:name w:val=""/>
            <w:enabled/>
            <w:calcOnExit/>
            <w:textInput>
              <w:default w:val="Angabe erforderlich"/>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Angabe erforderlich</w:t>
      </w:r>
      <w:r w:rsidR="0048050D" w:rsidRPr="0060483E">
        <w:rPr>
          <w:rFonts w:cs="Arial"/>
          <w:sz w:val="20"/>
          <w:szCs w:val="20"/>
        </w:rPr>
        <w:fldChar w:fldCharType="end"/>
      </w:r>
      <w:r w:rsidR="0048050D" w:rsidRPr="0060483E">
        <w:rPr>
          <w:rFonts w:cs="Arial"/>
          <w:sz w:val="20"/>
          <w:szCs w:val="20"/>
        </w:rPr>
        <w:t xml:space="preserve"> </w:t>
      </w:r>
      <w:r w:rsidRPr="0060483E">
        <w:rPr>
          <w:sz w:val="20"/>
          <w:szCs w:val="20"/>
        </w:rPr>
        <w:t>m³ Material liegen erhöhte Anforderungen vor. Hier muss die Probenahme und Bewertung durch einen Sachverständigen im Sinne des § 18 Bundes-Bodenschutzgesetzes oder eine Person vergleichbar</w:t>
      </w:r>
      <w:r w:rsidR="00C7072E" w:rsidRPr="0060483E">
        <w:rPr>
          <w:sz w:val="20"/>
          <w:szCs w:val="20"/>
        </w:rPr>
        <w:t>er Sachkunde erfolgen, wobei eine</w:t>
      </w:r>
      <w:r w:rsidRPr="0060483E">
        <w:rPr>
          <w:sz w:val="20"/>
          <w:szCs w:val="20"/>
        </w:rPr>
        <w:t xml:space="preserve"> vergleichbare Sachkunde von der zuständigen Kreisverwaltungsbehörde projektbezogen festzu</w:t>
      </w:r>
      <w:r w:rsidR="005D6376" w:rsidRPr="0060483E">
        <w:rPr>
          <w:sz w:val="20"/>
          <w:szCs w:val="20"/>
        </w:rPr>
        <w:t>stellen</w:t>
      </w:r>
      <w:r w:rsidRPr="0060483E">
        <w:rPr>
          <w:sz w:val="20"/>
          <w:szCs w:val="20"/>
        </w:rPr>
        <w:t xml:space="preserve"> ist.</w:t>
      </w:r>
      <w:r w:rsidR="00BF4CC6" w:rsidRPr="0060483E">
        <w:rPr>
          <w:sz w:val="20"/>
          <w:szCs w:val="20"/>
        </w:rPr>
        <w:t xml:space="preserve"> Der Nachweis </w:t>
      </w:r>
      <w:r w:rsidR="0081481A" w:rsidRPr="0060483E">
        <w:rPr>
          <w:sz w:val="20"/>
          <w:szCs w:val="20"/>
        </w:rPr>
        <w:t>der</w:t>
      </w:r>
      <w:r w:rsidR="00BF4CC6" w:rsidRPr="0060483E">
        <w:rPr>
          <w:sz w:val="20"/>
          <w:szCs w:val="20"/>
        </w:rPr>
        <w:t xml:space="preserve"> vergleichbaren Sachkunde ist dem AG unaufgefordert vorzulegen.</w:t>
      </w:r>
    </w:p>
    <w:p w14:paraId="2A691AA6" w14:textId="22F3DF78" w:rsidR="00B52B44" w:rsidRPr="0060483E" w:rsidRDefault="00C333E2" w:rsidP="006E61BF">
      <w:pPr>
        <w:ind w:left="426"/>
        <w:jc w:val="both"/>
        <w:rPr>
          <w:sz w:val="20"/>
          <w:szCs w:val="20"/>
        </w:rPr>
      </w:pPr>
      <w:r>
        <w:rPr>
          <w:rFonts w:cs="Arial"/>
          <w:sz w:val="20"/>
          <w:szCs w:val="20"/>
        </w:rPr>
        <w:fldChar w:fldCharType="begin">
          <w:ffData>
            <w:name w:val=""/>
            <w:enabled/>
            <w:calcOnExit/>
            <w:textInput>
              <w:default w:val="Bei weiteren Anforderungen nach RAP Stra 15 nachfolgende Textblock ergänzen anderfalls streichen"/>
            </w:textInput>
          </w:ffData>
        </w:fldChar>
      </w:r>
      <w:r>
        <w:rPr>
          <w:rFonts w:cs="Arial"/>
          <w:sz w:val="20"/>
          <w:szCs w:val="20"/>
        </w:rPr>
        <w:instrText xml:space="preserve"> FORMTEXT </w:instrText>
      </w:r>
      <w:r>
        <w:rPr>
          <w:rFonts w:cs="Arial"/>
          <w:sz w:val="20"/>
          <w:szCs w:val="20"/>
        </w:rPr>
      </w:r>
      <w:r>
        <w:rPr>
          <w:rFonts w:cs="Arial"/>
          <w:sz w:val="20"/>
          <w:szCs w:val="20"/>
        </w:rPr>
        <w:fldChar w:fldCharType="separate"/>
      </w:r>
      <w:r>
        <w:rPr>
          <w:rFonts w:cs="Arial"/>
          <w:noProof/>
          <w:sz w:val="20"/>
          <w:szCs w:val="20"/>
        </w:rPr>
        <w:t>Bei weiteren Anforderungen nach RAP Stra 15 nachfolgende Textblock ergänzen anderfalls streichen</w:t>
      </w:r>
      <w:r>
        <w:rPr>
          <w:rFonts w:cs="Arial"/>
          <w:sz w:val="20"/>
          <w:szCs w:val="20"/>
        </w:rPr>
        <w:fldChar w:fldCharType="end"/>
      </w:r>
    </w:p>
    <w:p w14:paraId="1D302D58" w14:textId="580F2B62" w:rsidR="00BF4CC6" w:rsidRPr="0060483E" w:rsidRDefault="00B52B44" w:rsidP="006E61BF">
      <w:pPr>
        <w:ind w:left="426"/>
        <w:jc w:val="both"/>
        <w:rPr>
          <w:sz w:val="20"/>
          <w:szCs w:val="20"/>
        </w:rPr>
      </w:pPr>
      <w:r w:rsidRPr="0060483E">
        <w:rPr>
          <w:sz w:val="20"/>
          <w:szCs w:val="20"/>
        </w:rPr>
        <w:t xml:space="preserve">Bei etwa </w:t>
      </w:r>
      <w:r w:rsidR="0048050D" w:rsidRPr="0060483E">
        <w:rPr>
          <w:rFonts w:cs="Arial"/>
          <w:sz w:val="20"/>
          <w:szCs w:val="20"/>
        </w:rPr>
        <w:fldChar w:fldCharType="begin">
          <w:ffData>
            <w:name w:val=""/>
            <w:enabled/>
            <w:calcOnExit/>
            <w:textInput>
              <w:default w:val="Angabe erforderlich"/>
            </w:textInput>
          </w:ffData>
        </w:fldChar>
      </w:r>
      <w:r w:rsidR="0048050D" w:rsidRPr="0060483E">
        <w:rPr>
          <w:rFonts w:cs="Arial"/>
          <w:sz w:val="20"/>
          <w:szCs w:val="20"/>
        </w:rPr>
        <w:instrText xml:space="preserve"> FORMTEXT </w:instrText>
      </w:r>
      <w:r w:rsidR="0048050D" w:rsidRPr="0060483E">
        <w:rPr>
          <w:rFonts w:cs="Arial"/>
          <w:sz w:val="20"/>
          <w:szCs w:val="20"/>
        </w:rPr>
      </w:r>
      <w:r w:rsidR="0048050D" w:rsidRPr="0060483E">
        <w:rPr>
          <w:rFonts w:cs="Arial"/>
          <w:sz w:val="20"/>
          <w:szCs w:val="20"/>
        </w:rPr>
        <w:fldChar w:fldCharType="separate"/>
      </w:r>
      <w:r w:rsidR="0048050D" w:rsidRPr="0060483E">
        <w:rPr>
          <w:rFonts w:cs="Arial"/>
          <w:noProof/>
          <w:sz w:val="20"/>
          <w:szCs w:val="20"/>
        </w:rPr>
        <w:t>Angabe erforderlich</w:t>
      </w:r>
      <w:r w:rsidR="0048050D" w:rsidRPr="0060483E">
        <w:rPr>
          <w:rFonts w:cs="Arial"/>
          <w:sz w:val="20"/>
          <w:szCs w:val="20"/>
        </w:rPr>
        <w:fldChar w:fldCharType="end"/>
      </w:r>
      <w:r w:rsidRPr="0060483E">
        <w:rPr>
          <w:color w:val="00B050"/>
          <w:sz w:val="20"/>
          <w:szCs w:val="20"/>
        </w:rPr>
        <w:t xml:space="preserve"> </w:t>
      </w:r>
      <w:r w:rsidRPr="0060483E">
        <w:rPr>
          <w:sz w:val="20"/>
          <w:szCs w:val="20"/>
        </w:rPr>
        <w:t xml:space="preserve">m³ Material liegen </w:t>
      </w:r>
      <w:r w:rsidR="00BF4CC6" w:rsidRPr="0060483E">
        <w:rPr>
          <w:sz w:val="20"/>
          <w:szCs w:val="20"/>
        </w:rPr>
        <w:t>weitere Anforderungen vor. Hier müssen</w:t>
      </w:r>
      <w:r w:rsidRPr="0060483E">
        <w:rPr>
          <w:sz w:val="20"/>
          <w:szCs w:val="20"/>
        </w:rPr>
        <w:t xml:space="preserve"> die Probenahme und Be</w:t>
      </w:r>
      <w:r w:rsidR="00BF4CC6" w:rsidRPr="0060483E">
        <w:rPr>
          <w:sz w:val="20"/>
          <w:szCs w:val="20"/>
        </w:rPr>
        <w:t xml:space="preserve">wertung durch eine Prüfstelle mit Zulassung im Fachgebiet I nach RAP Stra 15 erfolgen.  </w:t>
      </w:r>
    </w:p>
    <w:p w14:paraId="6A32F703" w14:textId="201A393A" w:rsidR="00503A14" w:rsidRPr="006E61BF" w:rsidRDefault="0060483E" w:rsidP="006E61BF">
      <w:pPr>
        <w:ind w:left="426"/>
        <w:jc w:val="both"/>
        <w:rPr>
          <w:rFonts w:cs="Arial"/>
          <w:sz w:val="20"/>
          <w:szCs w:val="20"/>
        </w:rPr>
      </w:pPr>
      <w:r w:rsidRPr="00503A14">
        <w:rPr>
          <w:rFonts w:cs="Arial"/>
          <w:sz w:val="20"/>
          <w:szCs w:val="20"/>
        </w:rPr>
        <w:fldChar w:fldCharType="begin">
          <w:ffData>
            <w:name w:val=""/>
            <w:enabled/>
            <w:calcOnExit/>
            <w:textInput>
              <w:default w:val="ggf. Sonstige"/>
            </w:textInput>
          </w:ffData>
        </w:fldChar>
      </w:r>
      <w:r w:rsidRPr="00503A14">
        <w:rPr>
          <w:rFonts w:cs="Arial"/>
          <w:sz w:val="20"/>
          <w:szCs w:val="20"/>
        </w:rPr>
        <w:instrText xml:space="preserve"> FORMTEXT </w:instrText>
      </w:r>
      <w:r w:rsidRPr="00503A14">
        <w:rPr>
          <w:rFonts w:cs="Arial"/>
          <w:sz w:val="20"/>
          <w:szCs w:val="20"/>
        </w:rPr>
      </w:r>
      <w:r w:rsidRPr="00503A14">
        <w:rPr>
          <w:rFonts w:cs="Arial"/>
          <w:sz w:val="20"/>
          <w:szCs w:val="20"/>
        </w:rPr>
        <w:fldChar w:fldCharType="separate"/>
      </w:r>
      <w:r w:rsidRPr="00503A14">
        <w:rPr>
          <w:rFonts w:cs="Arial"/>
          <w:noProof/>
          <w:sz w:val="20"/>
          <w:szCs w:val="20"/>
        </w:rPr>
        <w:t>ggf. Sonstige</w:t>
      </w:r>
      <w:r w:rsidRPr="00503A14">
        <w:rPr>
          <w:rFonts w:cs="Arial"/>
          <w:sz w:val="20"/>
          <w:szCs w:val="20"/>
        </w:rPr>
        <w:fldChar w:fldCharType="end"/>
      </w:r>
    </w:p>
    <w:sectPr w:rsidR="00503A14" w:rsidRPr="006E61BF" w:rsidSect="009928CE">
      <w:headerReference w:type="even" r:id="rId8"/>
      <w:headerReference w:type="default" r:id="rId9"/>
      <w:footerReference w:type="default" r:id="rId10"/>
      <w:headerReference w:type="first" r:id="rId11"/>
      <w:type w:val="continuous"/>
      <w:pgSz w:w="11906" w:h="16838" w:code="9"/>
      <w:pgMar w:top="1537" w:right="964"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6F4E3A" w16cid:durableId="28218D8F"/>
  <w16cid:commentId w16cid:paraId="0AC586CE" w16cid:durableId="28218D90"/>
  <w16cid:commentId w16cid:paraId="30BCC3E3" w16cid:durableId="28218D91"/>
  <w16cid:commentId w16cid:paraId="7374CC8F" w16cid:durableId="28218D92"/>
  <w16cid:commentId w16cid:paraId="6B0C3CFF" w16cid:durableId="28218D93"/>
  <w16cid:commentId w16cid:paraId="56D140FC" w16cid:durableId="28218D94"/>
  <w16cid:commentId w16cid:paraId="7BDE57B5" w16cid:durableId="28218D95"/>
  <w16cid:commentId w16cid:paraId="34B6ED92" w16cid:durableId="28218D96"/>
  <w16cid:commentId w16cid:paraId="7777E958" w16cid:durableId="28218D97"/>
  <w16cid:commentId w16cid:paraId="23A92069" w16cid:durableId="28218D98"/>
  <w16cid:commentId w16cid:paraId="3D59CF09" w16cid:durableId="28218D99"/>
  <w16cid:commentId w16cid:paraId="5FF4224E" w16cid:durableId="28218D9A"/>
  <w16cid:commentId w16cid:paraId="7A567609" w16cid:durableId="28218D9B"/>
  <w16cid:commentId w16cid:paraId="68C4D4B3" w16cid:durableId="28218D9C"/>
  <w16cid:commentId w16cid:paraId="68558DF0" w16cid:durableId="28218D9D"/>
  <w16cid:commentId w16cid:paraId="2D3905A7" w16cid:durableId="28218D9E"/>
  <w16cid:commentId w16cid:paraId="3A2EFB43" w16cid:durableId="28218D9F"/>
  <w16cid:commentId w16cid:paraId="62FB96D0" w16cid:durableId="28218DA0"/>
  <w16cid:commentId w16cid:paraId="6220CEFC" w16cid:durableId="28218DA1"/>
  <w16cid:commentId w16cid:paraId="1FB19255" w16cid:durableId="28218DA2"/>
  <w16cid:commentId w16cid:paraId="7A479939" w16cid:durableId="28218DA3"/>
  <w16cid:commentId w16cid:paraId="19AC3A20" w16cid:durableId="28218DA4"/>
  <w16cid:commentId w16cid:paraId="0DC7EC0B" w16cid:durableId="28218DA5"/>
  <w16cid:commentId w16cid:paraId="27CE1173" w16cid:durableId="28218DA6"/>
  <w16cid:commentId w16cid:paraId="2780386E" w16cid:durableId="28218DA7"/>
  <w16cid:commentId w16cid:paraId="4AB45E14" w16cid:durableId="28218DA8"/>
  <w16cid:commentId w16cid:paraId="7D018AA8" w16cid:durableId="28218DA9"/>
  <w16cid:commentId w16cid:paraId="1BF76666" w16cid:durableId="28218DAA"/>
  <w16cid:commentId w16cid:paraId="541D6A01" w16cid:durableId="28218DAB"/>
  <w16cid:commentId w16cid:paraId="3F313FCC" w16cid:durableId="28218DAC"/>
  <w16cid:commentId w16cid:paraId="46C3F56E" w16cid:durableId="28218DAD"/>
  <w16cid:commentId w16cid:paraId="35455CF4" w16cid:durableId="28218DAE"/>
  <w16cid:commentId w16cid:paraId="3A7A49A5" w16cid:durableId="28218DAF"/>
  <w16cid:commentId w16cid:paraId="1209E341" w16cid:durableId="28218DB0"/>
  <w16cid:commentId w16cid:paraId="40B56DF1" w16cid:durableId="28218DB1"/>
  <w16cid:commentId w16cid:paraId="79D86651" w16cid:durableId="28218DB2"/>
  <w16cid:commentId w16cid:paraId="02A17AE0" w16cid:durableId="28218DB3"/>
  <w16cid:commentId w16cid:paraId="01637704" w16cid:durableId="28218DB4"/>
  <w16cid:commentId w16cid:paraId="3C8B78CD" w16cid:durableId="28218DB5"/>
  <w16cid:commentId w16cid:paraId="5F695D2F" w16cid:durableId="28218DB6"/>
  <w16cid:commentId w16cid:paraId="7AB56D88" w16cid:durableId="28218DB7"/>
  <w16cid:commentId w16cid:paraId="0DB5F009" w16cid:durableId="28218DB8"/>
  <w16cid:commentId w16cid:paraId="5B774C97" w16cid:durableId="28218DB9"/>
  <w16cid:commentId w16cid:paraId="39575AE3" w16cid:durableId="28218DBA"/>
  <w16cid:commentId w16cid:paraId="114694A0" w16cid:durableId="28218DBB"/>
  <w16cid:commentId w16cid:paraId="7BF7AEB5" w16cid:durableId="28218DBC"/>
  <w16cid:commentId w16cid:paraId="0CE82F0E" w16cid:durableId="28218DBD"/>
  <w16cid:commentId w16cid:paraId="4F0BDD1E" w16cid:durableId="28218DBE"/>
  <w16cid:commentId w16cid:paraId="48CEC07E" w16cid:durableId="28218DBF"/>
  <w16cid:commentId w16cid:paraId="3C76ED59" w16cid:durableId="28218DC0"/>
  <w16cid:commentId w16cid:paraId="6596469A" w16cid:durableId="28218DC1"/>
  <w16cid:commentId w16cid:paraId="630A4E49" w16cid:durableId="28218DC2"/>
  <w16cid:commentId w16cid:paraId="527479AB" w16cid:durableId="28218DC3"/>
  <w16cid:commentId w16cid:paraId="0778C278" w16cid:durableId="28218DC4"/>
  <w16cid:commentId w16cid:paraId="326D1A57" w16cid:durableId="28218DC5"/>
  <w16cid:commentId w16cid:paraId="1963AE98" w16cid:durableId="28218DC6"/>
  <w16cid:commentId w16cid:paraId="5CF229E7" w16cid:durableId="28218DC7"/>
  <w16cid:commentId w16cid:paraId="71BF7688" w16cid:durableId="28218DC8"/>
  <w16cid:commentId w16cid:paraId="0B27B558" w16cid:durableId="28218DC9"/>
  <w16cid:commentId w16cid:paraId="15950DE1" w16cid:durableId="28218DCA"/>
  <w16cid:commentId w16cid:paraId="1E6555CC" w16cid:durableId="28218DCB"/>
  <w16cid:commentId w16cid:paraId="7C246B2C" w16cid:durableId="28218DCC"/>
  <w16cid:commentId w16cid:paraId="134E94C4" w16cid:durableId="28218DCD"/>
  <w16cid:commentId w16cid:paraId="60EF063B" w16cid:durableId="28218DCE"/>
  <w16cid:commentId w16cid:paraId="196136B4" w16cid:durableId="28218DCF"/>
  <w16cid:commentId w16cid:paraId="52FDC7DA" w16cid:durableId="28218DD0"/>
  <w16cid:commentId w16cid:paraId="292D36F9" w16cid:durableId="28218DD1"/>
  <w16cid:commentId w16cid:paraId="0192D778" w16cid:durableId="28218DD2"/>
  <w16cid:commentId w16cid:paraId="68C65B37" w16cid:durableId="28218D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B8C10" w14:textId="77777777" w:rsidR="00F51246" w:rsidRDefault="00F51246" w:rsidP="005F7D74">
      <w:pPr>
        <w:spacing w:after="0" w:line="240" w:lineRule="auto"/>
      </w:pPr>
      <w:r>
        <w:separator/>
      </w:r>
    </w:p>
  </w:endnote>
  <w:endnote w:type="continuationSeparator" w:id="0">
    <w:p w14:paraId="1D09D815" w14:textId="77777777" w:rsidR="00F51246" w:rsidRDefault="00F51246" w:rsidP="005F7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04B9A" w14:textId="69BD06DB" w:rsidR="009928CE" w:rsidRPr="009928CE" w:rsidRDefault="009928CE" w:rsidP="009928CE">
    <w:pPr>
      <w:pStyle w:val="Fuzeile"/>
      <w:rPr>
        <w:sz w:val="16"/>
      </w:rPr>
    </w:pPr>
    <w:r w:rsidRPr="009928CE">
      <w:rPr>
        <w:sz w:val="16"/>
      </w:rPr>
      <w:t xml:space="preserve">© VHF Bayern – Stand </w:t>
    </w:r>
    <w:r w:rsidR="003050AD">
      <w:rPr>
        <w:sz w:val="16"/>
      </w:rPr>
      <w:t>März</w:t>
    </w:r>
    <w:r>
      <w:rPr>
        <w:sz w:val="16"/>
      </w:rPr>
      <w:t xml:space="preserve"> 2025</w:t>
    </w:r>
    <w:r w:rsidRPr="009928CE">
      <w:rPr>
        <w:sz w:val="16"/>
      </w:rPr>
      <w:tab/>
    </w:r>
    <w:r w:rsidRPr="009928CE">
      <w:rPr>
        <w:sz w:val="16"/>
      </w:rPr>
      <w:tab/>
      <w:t xml:space="preserve">Seite </w:t>
    </w:r>
    <w:r w:rsidRPr="009928CE">
      <w:rPr>
        <w:sz w:val="16"/>
      </w:rPr>
      <w:fldChar w:fldCharType="begin"/>
    </w:r>
    <w:r w:rsidRPr="009928CE">
      <w:rPr>
        <w:sz w:val="16"/>
      </w:rPr>
      <w:instrText>PAGE  \* Arabic  \* MERGEFORMAT</w:instrText>
    </w:r>
    <w:r w:rsidRPr="009928CE">
      <w:rPr>
        <w:sz w:val="16"/>
      </w:rPr>
      <w:fldChar w:fldCharType="separate"/>
    </w:r>
    <w:r w:rsidR="005C7BCA">
      <w:rPr>
        <w:noProof/>
        <w:sz w:val="16"/>
      </w:rPr>
      <w:t>2</w:t>
    </w:r>
    <w:r w:rsidRPr="009928CE">
      <w:rPr>
        <w:sz w:val="16"/>
      </w:rPr>
      <w:fldChar w:fldCharType="end"/>
    </w:r>
    <w:r w:rsidRPr="009928CE">
      <w:rPr>
        <w:sz w:val="16"/>
      </w:rPr>
      <w:t xml:space="preserve"> von </w:t>
    </w:r>
    <w:r w:rsidRPr="009928CE">
      <w:rPr>
        <w:sz w:val="16"/>
      </w:rPr>
      <w:fldChar w:fldCharType="begin"/>
    </w:r>
    <w:r w:rsidRPr="009928CE">
      <w:rPr>
        <w:sz w:val="16"/>
      </w:rPr>
      <w:instrText>NUMPAGES  \* Arabic  \* MERGEFORMAT</w:instrText>
    </w:r>
    <w:r w:rsidRPr="009928CE">
      <w:rPr>
        <w:sz w:val="16"/>
      </w:rPr>
      <w:fldChar w:fldCharType="separate"/>
    </w:r>
    <w:r w:rsidR="005C7BCA">
      <w:rPr>
        <w:noProof/>
        <w:sz w:val="16"/>
      </w:rPr>
      <w:t>2</w:t>
    </w:r>
    <w:r w:rsidRPr="009928CE">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DA25A" w14:textId="77777777" w:rsidR="00F51246" w:rsidRDefault="00F51246" w:rsidP="005F7D74">
      <w:pPr>
        <w:spacing w:after="0" w:line="240" w:lineRule="auto"/>
      </w:pPr>
      <w:r>
        <w:separator/>
      </w:r>
    </w:p>
  </w:footnote>
  <w:footnote w:type="continuationSeparator" w:id="0">
    <w:p w14:paraId="0588B8C7" w14:textId="77777777" w:rsidR="00F51246" w:rsidRDefault="00F51246" w:rsidP="005F7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735CB" w14:textId="77777777" w:rsidR="00F51246" w:rsidRDefault="005C7BCA">
    <w:pPr>
      <w:pStyle w:val="Kopfzeile"/>
    </w:pPr>
    <w:r>
      <w:rPr>
        <w:noProof/>
      </w:rPr>
      <w:pict w14:anchorId="485E36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4891" o:spid="_x0000_s1026" type="#_x0000_t136" style="position:absolute;margin-left:0;margin-top:0;width:522.2pt;height:149.2pt;rotation:315;z-index:-251627520;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E0992" w14:textId="77777777" w:rsidR="009928CE" w:rsidRPr="009928CE" w:rsidRDefault="009928CE" w:rsidP="009928CE">
    <w:pPr>
      <w:tabs>
        <w:tab w:val="right" w:pos="9582"/>
      </w:tabs>
      <w:spacing w:after="0" w:line="240" w:lineRule="auto"/>
      <w:contextualSpacing/>
      <w:rPr>
        <w:rFonts w:ascii="Arial" w:eastAsia="Times New Roman" w:hAnsi="Arial" w:cs="Times New Roman"/>
        <w:b/>
        <w:sz w:val="24"/>
        <w:szCs w:val="20"/>
        <w:lang w:eastAsia="de-DE"/>
      </w:rPr>
    </w:pPr>
    <w:r w:rsidRPr="009928CE">
      <w:rPr>
        <w:rFonts w:ascii="Arial" w:eastAsia="Times New Roman" w:hAnsi="Arial" w:cs="Times New Roman"/>
        <w:b/>
        <w:sz w:val="24"/>
        <w:szCs w:val="20"/>
        <w:lang w:eastAsia="de-DE"/>
      </w:rPr>
      <w:t>Vergabe- / Auftragsnummer:</w:t>
    </w:r>
    <w:r w:rsidRPr="009928CE">
      <w:rPr>
        <w:rFonts w:ascii="Arial" w:eastAsia="Times New Roman" w:hAnsi="Arial" w:cs="Times New Roman"/>
        <w:b/>
        <w:sz w:val="24"/>
        <w:szCs w:val="20"/>
        <w:lang w:eastAsia="de-DE"/>
      </w:rPr>
      <w:tab/>
    </w:r>
    <w:hyperlink r:id="rId1" w:tgtFrame="_blank" w:history="1">
      <w:r w:rsidRPr="009928CE">
        <w:rPr>
          <w:rFonts w:ascii="Arial" w:eastAsia="Times New Roman" w:hAnsi="Arial" w:cs="Times New Roman"/>
          <w:b/>
          <w:sz w:val="24"/>
          <w:szCs w:val="20"/>
          <w:lang w:eastAsia="de-DE"/>
        </w:rPr>
        <w:t>VII.</w:t>
      </w:r>
      <w:r w:rsidR="003050AD">
        <w:rPr>
          <w:rFonts w:ascii="Arial" w:eastAsia="Times New Roman" w:hAnsi="Arial" w:cs="Times New Roman"/>
          <w:b/>
          <w:sz w:val="24"/>
          <w:szCs w:val="20"/>
          <w:lang w:eastAsia="de-DE"/>
        </w:rPr>
        <w:t>58</w:t>
      </w:r>
      <w:r w:rsidRPr="009928CE">
        <w:rPr>
          <w:rFonts w:ascii="Arial" w:eastAsia="Times New Roman" w:hAnsi="Arial" w:cs="Times New Roman"/>
          <w:b/>
          <w:sz w:val="24"/>
          <w:szCs w:val="20"/>
          <w:lang w:eastAsia="de-DE"/>
        </w:rPr>
        <w:t>.3.StB</w:t>
      </w:r>
    </w:hyperlink>
  </w:p>
  <w:p w14:paraId="62C1FDC8" w14:textId="77777777" w:rsidR="009928CE" w:rsidRPr="009928CE" w:rsidRDefault="009928CE" w:rsidP="009928CE">
    <w:pPr>
      <w:tabs>
        <w:tab w:val="right" w:pos="9582"/>
      </w:tabs>
      <w:spacing w:after="0" w:line="240" w:lineRule="auto"/>
      <w:contextualSpacing/>
      <w:jc w:val="right"/>
      <w:rPr>
        <w:rFonts w:ascii="Arial" w:eastAsia="Times New Roman" w:hAnsi="Arial" w:cs="Arial"/>
        <w:b/>
        <w:sz w:val="16"/>
        <w:szCs w:val="16"/>
        <w:lang w:eastAsia="de-DE"/>
      </w:rPr>
    </w:pPr>
    <w:r w:rsidRPr="009928CE">
      <w:rPr>
        <w:rFonts w:ascii="Arial" w:eastAsia="Times New Roman" w:hAnsi="Arial" w:cs="Times New Roman"/>
        <w:b/>
        <w:sz w:val="24"/>
        <w:szCs w:val="20"/>
        <w:lang w:eastAsia="de-DE"/>
      </w:rPr>
      <w:tab/>
    </w:r>
    <w:r w:rsidRPr="009928CE">
      <w:rPr>
        <w:rFonts w:ascii="Arial" w:eastAsia="Times New Roman" w:hAnsi="Arial" w:cs="Arial"/>
        <w:b/>
        <w:sz w:val="16"/>
        <w:szCs w:val="16"/>
        <w:lang w:eastAsia="de-DE"/>
      </w:rPr>
      <w:t xml:space="preserve">(Projektbeschreibung </w:t>
    </w:r>
    <w:r>
      <w:rPr>
        <w:rFonts w:ascii="Arial" w:eastAsia="Times New Roman" w:hAnsi="Arial" w:cs="Arial"/>
        <w:b/>
        <w:sz w:val="16"/>
        <w:szCs w:val="16"/>
        <w:lang w:eastAsia="de-DE"/>
      </w:rPr>
      <w:t>Umwelttechnische Beratung</w:t>
    </w:r>
    <w:r w:rsidRPr="009928CE">
      <w:rPr>
        <w:rFonts w:ascii="Arial" w:eastAsia="Times New Roman" w:hAnsi="Arial" w:cs="Arial"/>
        <w:b/>
        <w:sz w:val="16"/>
        <w:szCs w:val="16"/>
        <w:lang w:eastAsia="de-DE"/>
      </w:rPr>
      <w:t xml:space="preserve"> StB)</w:t>
    </w:r>
  </w:p>
  <w:p w14:paraId="4731BB88" w14:textId="77777777" w:rsidR="00F51246" w:rsidRPr="003F00D7" w:rsidRDefault="00F51246" w:rsidP="003F00D7">
    <w:pPr>
      <w:pStyle w:val="Fuzeile"/>
      <w:ind w:lef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8BDF8" w14:textId="77777777" w:rsidR="00F51246" w:rsidRDefault="005C7BCA">
    <w:pPr>
      <w:pStyle w:val="Kopfzeile"/>
    </w:pPr>
    <w:r>
      <w:rPr>
        <w:noProof/>
      </w:rPr>
      <w:pict w14:anchorId="61527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54890" o:spid="_x0000_s1025" type="#_x0000_t136" style="position:absolute;margin-left:0;margin-top:0;width:522.2pt;height:149.2pt;rotation:315;z-index:-251629568;mso-position-horizontal:center;mso-position-horizontal-relative:margin;mso-position-vertical:center;mso-position-vertical-relative:margin" o:allowincell="f" fillcolor="silver" stroked="f">
          <v:fill opacity=".5"/>
          <v:textpath style="font-family:&quot;Arial&quot;;font-size:1pt" string="Entwur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737C"/>
    <w:multiLevelType w:val="hybridMultilevel"/>
    <w:tmpl w:val="74289CF8"/>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B47474"/>
    <w:multiLevelType w:val="hybridMultilevel"/>
    <w:tmpl w:val="DAA46380"/>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2A30D3"/>
    <w:multiLevelType w:val="multilevel"/>
    <w:tmpl w:val="01661B8A"/>
    <w:numStyleLink w:val="ListeA"/>
  </w:abstractNum>
  <w:abstractNum w:abstractNumId="3" w15:restartNumberingAfterBreak="0">
    <w:nsid w:val="0C6B1270"/>
    <w:multiLevelType w:val="hybridMultilevel"/>
    <w:tmpl w:val="115EBFEC"/>
    <w:lvl w:ilvl="0" w:tplc="A614B54E">
      <w:start w:val="1"/>
      <w:numFmt w:val="bullet"/>
      <w:lvlText w:val="-"/>
      <w:lvlJc w:val="left"/>
      <w:pPr>
        <w:ind w:left="360" w:hanging="360"/>
      </w:pPr>
      <w:rPr>
        <w:rFonts w:ascii="Arial" w:eastAsiaTheme="minorHAnsi" w:hAnsi="Arial" w:cs="Arial" w:hint="default"/>
      </w:rPr>
    </w:lvl>
    <w:lvl w:ilvl="1" w:tplc="A614B54E">
      <w:start w:val="1"/>
      <w:numFmt w:val="bullet"/>
      <w:lvlText w:val="-"/>
      <w:lvlJc w:val="left"/>
      <w:pPr>
        <w:ind w:left="36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61596"/>
    <w:multiLevelType w:val="hybridMultilevel"/>
    <w:tmpl w:val="E6B8E224"/>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7F24491"/>
    <w:multiLevelType w:val="hybridMultilevel"/>
    <w:tmpl w:val="E684E506"/>
    <w:lvl w:ilvl="0" w:tplc="8A58F0D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A817021"/>
    <w:multiLevelType w:val="hybridMultilevel"/>
    <w:tmpl w:val="DEFE34EE"/>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F775844"/>
    <w:multiLevelType w:val="multilevel"/>
    <w:tmpl w:val="BFB89EFC"/>
    <w:lvl w:ilvl="0">
      <w:start w:val="3"/>
      <w:numFmt w:val="decimal"/>
      <w:lvlText w:val="%1"/>
      <w:lvlJc w:val="left"/>
      <w:pPr>
        <w:ind w:left="840" w:hanging="840"/>
      </w:pPr>
      <w:rPr>
        <w:rFonts w:hint="default"/>
      </w:rPr>
    </w:lvl>
    <w:lvl w:ilvl="1">
      <w:start w:val="5"/>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2F23A4"/>
    <w:multiLevelType w:val="hybridMultilevel"/>
    <w:tmpl w:val="E4EE07D0"/>
    <w:lvl w:ilvl="0" w:tplc="A614B54E">
      <w:start w:val="1"/>
      <w:numFmt w:val="bullet"/>
      <w:lvlText w:val="-"/>
      <w:lvlJc w:val="left"/>
      <w:pPr>
        <w:ind w:left="720" w:hanging="360"/>
      </w:pPr>
      <w:rPr>
        <w:rFonts w:ascii="Arial" w:eastAsiaTheme="minorHAnsi" w:hAnsi="Arial" w:cs="Arial" w:hint="default"/>
      </w:rPr>
    </w:lvl>
    <w:lvl w:ilvl="1" w:tplc="A614B54E">
      <w:start w:val="1"/>
      <w:numFmt w:val="bullet"/>
      <w:lvlText w:val="-"/>
      <w:lvlJc w:val="left"/>
      <w:pPr>
        <w:ind w:left="36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F5176A1"/>
    <w:multiLevelType w:val="hybridMultilevel"/>
    <w:tmpl w:val="A926A9AE"/>
    <w:lvl w:ilvl="0" w:tplc="A614B54E">
      <w:start w:val="1"/>
      <w:numFmt w:val="bullet"/>
      <w:lvlText w:val="-"/>
      <w:lvlJc w:val="left"/>
      <w:pPr>
        <w:ind w:left="360" w:hanging="360"/>
      </w:pPr>
      <w:rPr>
        <w:rFonts w:ascii="Arial" w:eastAsiaTheme="minorHAnsi" w:hAnsi="Arial" w:cs="Arial" w:hint="default"/>
      </w:rPr>
    </w:lvl>
    <w:lvl w:ilvl="1" w:tplc="F1866A08">
      <w:numFmt w:val="bullet"/>
      <w:lvlText w:val="–"/>
      <w:lvlJc w:val="left"/>
      <w:pPr>
        <w:ind w:left="1080" w:hanging="360"/>
      </w:pPr>
      <w:rPr>
        <w:rFonts w:ascii="Arial" w:eastAsiaTheme="minorHAnsi"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F767636"/>
    <w:multiLevelType w:val="hybridMultilevel"/>
    <w:tmpl w:val="8B0E1216"/>
    <w:lvl w:ilvl="0" w:tplc="8A58F0D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33B30652"/>
    <w:multiLevelType w:val="hybridMultilevel"/>
    <w:tmpl w:val="E87436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4BD7787"/>
    <w:multiLevelType w:val="hybridMultilevel"/>
    <w:tmpl w:val="A1D641F0"/>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7CD5F78"/>
    <w:multiLevelType w:val="hybridMultilevel"/>
    <w:tmpl w:val="3D7072EA"/>
    <w:lvl w:ilvl="0" w:tplc="F46A3AC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AA7491E"/>
    <w:multiLevelType w:val="hybridMultilevel"/>
    <w:tmpl w:val="5AF86252"/>
    <w:lvl w:ilvl="0" w:tplc="A614B54E">
      <w:start w:val="3"/>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834A0C"/>
    <w:multiLevelType w:val="hybridMultilevel"/>
    <w:tmpl w:val="07103A60"/>
    <w:lvl w:ilvl="0" w:tplc="072A260A">
      <w:start w:val="1"/>
      <w:numFmt w:val="decimal"/>
      <w:lvlText w:val="%1."/>
      <w:lvlJc w:val="left"/>
      <w:pPr>
        <w:ind w:left="360" w:hanging="360"/>
      </w:pPr>
      <w:rPr>
        <w:rFonts w:hint="default"/>
        <w:b/>
        <w:sz w:val="24"/>
        <w:szCs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BEF7A1D"/>
    <w:multiLevelType w:val="hybridMultilevel"/>
    <w:tmpl w:val="B92E93A2"/>
    <w:lvl w:ilvl="0" w:tplc="047682D6">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C444102"/>
    <w:multiLevelType w:val="hybridMultilevel"/>
    <w:tmpl w:val="558E7EA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8" w15:restartNumberingAfterBreak="0">
    <w:nsid w:val="3CAD79CA"/>
    <w:multiLevelType w:val="hybridMultilevel"/>
    <w:tmpl w:val="76783DB0"/>
    <w:lvl w:ilvl="0" w:tplc="00C85EF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EEA618D"/>
    <w:multiLevelType w:val="hybridMultilevel"/>
    <w:tmpl w:val="472CE0AA"/>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4D9080E"/>
    <w:multiLevelType w:val="hybridMultilevel"/>
    <w:tmpl w:val="3E6E77CE"/>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62A759F"/>
    <w:multiLevelType w:val="hybridMultilevel"/>
    <w:tmpl w:val="5516BDCC"/>
    <w:lvl w:ilvl="0" w:tplc="C170627C">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9160E95"/>
    <w:multiLevelType w:val="hybridMultilevel"/>
    <w:tmpl w:val="32A0AD30"/>
    <w:lvl w:ilvl="0" w:tplc="8A58F0D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CBF12C7"/>
    <w:multiLevelType w:val="hybridMultilevel"/>
    <w:tmpl w:val="45A4F428"/>
    <w:lvl w:ilvl="0" w:tplc="8A58F0D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51C81DCA"/>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3D51C2"/>
    <w:multiLevelType w:val="hybridMultilevel"/>
    <w:tmpl w:val="98268244"/>
    <w:lvl w:ilvl="0" w:tplc="E140034A">
      <w:numFmt w:val="bullet"/>
      <w:lvlText w:val="•"/>
      <w:lvlJc w:val="left"/>
      <w:pPr>
        <w:ind w:left="708" w:hanging="708"/>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662303B"/>
    <w:multiLevelType w:val="hybridMultilevel"/>
    <w:tmpl w:val="F1D8B6AE"/>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ACF115F"/>
    <w:multiLevelType w:val="hybridMultilevel"/>
    <w:tmpl w:val="13A608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C697D54"/>
    <w:multiLevelType w:val="hybridMultilevel"/>
    <w:tmpl w:val="A9BADC48"/>
    <w:lvl w:ilvl="0" w:tplc="A614B54E">
      <w:start w:val="1"/>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EC74BE6"/>
    <w:multiLevelType w:val="hybridMultilevel"/>
    <w:tmpl w:val="08982836"/>
    <w:lvl w:ilvl="0" w:tplc="C170627C">
      <w:numFmt w:val="bullet"/>
      <w:lvlText w:val="-"/>
      <w:lvlJc w:val="left"/>
      <w:pPr>
        <w:ind w:left="360" w:hanging="360"/>
      </w:pPr>
      <w:rPr>
        <w:rFonts w:ascii="Arial" w:eastAsia="Arial" w:hAnsi="Arial" w:cs="Aria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30" w15:restartNumberingAfterBreak="0">
    <w:nsid w:val="647947A0"/>
    <w:multiLevelType w:val="multilevel"/>
    <w:tmpl w:val="04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1" w15:restartNumberingAfterBreak="0">
    <w:nsid w:val="75E51CD2"/>
    <w:multiLevelType w:val="multilevel"/>
    <w:tmpl w:val="01661B8A"/>
    <w:styleLink w:val="ListeA"/>
    <w:lvl w:ilvl="0">
      <w:start w:val="1"/>
      <w:numFmt w:val="decimal"/>
      <w:pStyle w:val="Liste-A-00"/>
      <w:lvlText w:val="%1."/>
      <w:lvlJc w:val="left"/>
      <w:pPr>
        <w:tabs>
          <w:tab w:val="num" w:pos="567"/>
        </w:tabs>
        <w:ind w:left="567" w:hanging="567"/>
      </w:pPr>
      <w:rPr>
        <w:rFonts w:hint="default"/>
        <w:b/>
        <w:bCs/>
        <w:i w:val="0"/>
        <w:iCs w:val="0"/>
        <w:sz w:val="18"/>
        <w:szCs w:val="18"/>
      </w:rPr>
    </w:lvl>
    <w:lvl w:ilvl="1">
      <w:start w:val="1"/>
      <w:numFmt w:val="none"/>
      <w:pStyle w:val="Liste-A-01"/>
      <w:lvlText w:val="%2"/>
      <w:lvlJc w:val="left"/>
      <w:pPr>
        <w:tabs>
          <w:tab w:val="num" w:pos="567"/>
        </w:tabs>
        <w:ind w:left="567" w:hanging="567"/>
      </w:pPr>
      <w:rPr>
        <w:rFonts w:hint="default"/>
        <w:sz w:val="18"/>
        <w:szCs w:val="18"/>
      </w:rPr>
    </w:lvl>
    <w:lvl w:ilvl="2">
      <w:start w:val="1"/>
      <w:numFmt w:val="decimal"/>
      <w:lvlRestart w:val="1"/>
      <w:pStyle w:val="Liste-A-02"/>
      <w:lvlText w:val="%1.%3"/>
      <w:lvlJc w:val="left"/>
      <w:pPr>
        <w:tabs>
          <w:tab w:val="num" w:pos="567"/>
        </w:tabs>
        <w:ind w:left="567" w:hanging="567"/>
      </w:pPr>
      <w:rPr>
        <w:rFonts w:hint="default"/>
        <w:color w:val="auto"/>
        <w:sz w:val="18"/>
        <w:szCs w:val="18"/>
      </w:rPr>
    </w:lvl>
    <w:lvl w:ilvl="3">
      <w:start w:val="1"/>
      <w:numFmt w:val="bullet"/>
      <w:lvlRestart w:val="0"/>
      <w:pStyle w:val="Liste-A-03"/>
      <w:lvlText w:val=""/>
      <w:lvlJc w:val="left"/>
      <w:pPr>
        <w:tabs>
          <w:tab w:val="num" w:pos="737"/>
        </w:tabs>
        <w:ind w:left="737" w:hanging="170"/>
      </w:pPr>
      <w:rPr>
        <w:rFonts w:ascii="Symbol" w:hAnsi="Symbol" w:hint="default"/>
        <w:sz w:val="18"/>
        <w:szCs w:val="18"/>
      </w:rPr>
    </w:lvl>
    <w:lvl w:ilvl="4">
      <w:start w:val="1"/>
      <w:numFmt w:val="decimal"/>
      <w:lvlText w:val="%1.%2.%3.%4.%5."/>
      <w:lvlJc w:val="left"/>
      <w:pPr>
        <w:ind w:left="9693" w:hanging="792"/>
      </w:pPr>
      <w:rPr>
        <w:rFonts w:hint="default"/>
      </w:rPr>
    </w:lvl>
    <w:lvl w:ilvl="5">
      <w:start w:val="1"/>
      <w:numFmt w:val="decimal"/>
      <w:lvlText w:val="%1.%2.%3.%4.%5.%6."/>
      <w:lvlJc w:val="left"/>
      <w:pPr>
        <w:ind w:left="10197" w:hanging="936"/>
      </w:pPr>
      <w:rPr>
        <w:rFonts w:hint="default"/>
      </w:rPr>
    </w:lvl>
    <w:lvl w:ilvl="6">
      <w:start w:val="1"/>
      <w:numFmt w:val="decimal"/>
      <w:lvlText w:val="%1.%2.%3.%4.%5.%6.%7."/>
      <w:lvlJc w:val="left"/>
      <w:pPr>
        <w:ind w:left="10701" w:hanging="1080"/>
      </w:pPr>
      <w:rPr>
        <w:rFonts w:hint="default"/>
      </w:rPr>
    </w:lvl>
    <w:lvl w:ilvl="7">
      <w:start w:val="1"/>
      <w:numFmt w:val="decimal"/>
      <w:lvlText w:val="%1.%2.%3.%4.%5.%6.%7.%8."/>
      <w:lvlJc w:val="left"/>
      <w:pPr>
        <w:ind w:left="11205" w:hanging="1224"/>
      </w:pPr>
      <w:rPr>
        <w:rFonts w:hint="default"/>
      </w:rPr>
    </w:lvl>
    <w:lvl w:ilvl="8">
      <w:start w:val="1"/>
      <w:numFmt w:val="decimal"/>
      <w:lvlText w:val="%1.%2.%3.%4.%5.%6.%7.%8.%9."/>
      <w:lvlJc w:val="left"/>
      <w:pPr>
        <w:ind w:left="11781" w:hanging="1440"/>
      </w:pPr>
      <w:rPr>
        <w:rFonts w:hint="default"/>
      </w:rPr>
    </w:lvl>
  </w:abstractNum>
  <w:abstractNum w:abstractNumId="32" w15:restartNumberingAfterBreak="0">
    <w:nsid w:val="7E653EDF"/>
    <w:multiLevelType w:val="hybridMultilevel"/>
    <w:tmpl w:val="69D8FD5C"/>
    <w:lvl w:ilvl="0" w:tplc="8A58F0D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0"/>
  </w:num>
  <w:num w:numId="2">
    <w:abstractNumId w:val="5"/>
  </w:num>
  <w:num w:numId="3">
    <w:abstractNumId w:val="21"/>
  </w:num>
  <w:num w:numId="4">
    <w:abstractNumId w:val="29"/>
  </w:num>
  <w:num w:numId="5">
    <w:abstractNumId w:val="22"/>
  </w:num>
  <w:num w:numId="6">
    <w:abstractNumId w:val="23"/>
  </w:num>
  <w:num w:numId="7">
    <w:abstractNumId w:val="32"/>
  </w:num>
  <w:num w:numId="8">
    <w:abstractNumId w:val="10"/>
  </w:num>
  <w:num w:numId="9">
    <w:abstractNumId w:val="24"/>
  </w:num>
  <w:num w:numId="10">
    <w:abstractNumId w:val="13"/>
  </w:num>
  <w:num w:numId="11">
    <w:abstractNumId w:val="0"/>
  </w:num>
  <w:num w:numId="12">
    <w:abstractNumId w:val="19"/>
  </w:num>
  <w:num w:numId="13">
    <w:abstractNumId w:val="12"/>
  </w:num>
  <w:num w:numId="14">
    <w:abstractNumId w:val="20"/>
  </w:num>
  <w:num w:numId="15">
    <w:abstractNumId w:val="28"/>
  </w:num>
  <w:num w:numId="16">
    <w:abstractNumId w:val="6"/>
  </w:num>
  <w:num w:numId="17">
    <w:abstractNumId w:val="9"/>
  </w:num>
  <w:num w:numId="18">
    <w:abstractNumId w:val="26"/>
  </w:num>
  <w:num w:numId="19">
    <w:abstractNumId w:val="8"/>
  </w:num>
  <w:num w:numId="20">
    <w:abstractNumId w:val="3"/>
  </w:num>
  <w:num w:numId="21">
    <w:abstractNumId w:val="7"/>
  </w:num>
  <w:num w:numId="22">
    <w:abstractNumId w:val="14"/>
  </w:num>
  <w:num w:numId="23">
    <w:abstractNumId w:val="1"/>
  </w:num>
  <w:num w:numId="24">
    <w:abstractNumId w:val="4"/>
  </w:num>
  <w:num w:numId="25">
    <w:abstractNumId w:val="15"/>
  </w:num>
  <w:num w:numId="26">
    <w:abstractNumId w:val="16"/>
  </w:num>
  <w:num w:numId="27">
    <w:abstractNumId w:val="18"/>
  </w:num>
  <w:num w:numId="28">
    <w:abstractNumId w:val="17"/>
  </w:num>
  <w:num w:numId="29">
    <w:abstractNumId w:val="27"/>
  </w:num>
  <w:num w:numId="30">
    <w:abstractNumId w:val="25"/>
  </w:num>
  <w:num w:numId="31">
    <w:abstractNumId w:val="11"/>
  </w:num>
  <w:num w:numId="32">
    <w:abstractNumId w:val="31"/>
  </w:num>
  <w:num w:numId="33">
    <w:abstractNumId w:val="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de-DE" w:vendorID="64" w:dllVersion="6" w:nlCheck="1" w:checkStyle="0"/>
  <w:activeWritingStyle w:appName="MSWord" w:lang="de-DE" w:vendorID="64" w:dllVersion="0" w:nlCheck="1" w:checkStyle="0"/>
  <w:activeWritingStyle w:appName="MSWord" w:lang="de-DE" w:vendorID="64" w:dllVersion="131078" w:nlCheck="1" w:checkStyle="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0A"/>
    <w:rsid w:val="000004FB"/>
    <w:rsid w:val="0000096E"/>
    <w:rsid w:val="0000644A"/>
    <w:rsid w:val="00007D1F"/>
    <w:rsid w:val="0002096E"/>
    <w:rsid w:val="00021517"/>
    <w:rsid w:val="000231B3"/>
    <w:rsid w:val="00030D4E"/>
    <w:rsid w:val="000310AD"/>
    <w:rsid w:val="0003785A"/>
    <w:rsid w:val="0004396D"/>
    <w:rsid w:val="000551D6"/>
    <w:rsid w:val="000646C2"/>
    <w:rsid w:val="00067120"/>
    <w:rsid w:val="00071F0A"/>
    <w:rsid w:val="000722B0"/>
    <w:rsid w:val="000761C1"/>
    <w:rsid w:val="000778D8"/>
    <w:rsid w:val="00081EBC"/>
    <w:rsid w:val="0008776B"/>
    <w:rsid w:val="0009107B"/>
    <w:rsid w:val="00097442"/>
    <w:rsid w:val="000A2971"/>
    <w:rsid w:val="000A3625"/>
    <w:rsid w:val="000A36C7"/>
    <w:rsid w:val="000A44A6"/>
    <w:rsid w:val="000A5141"/>
    <w:rsid w:val="000A6ADC"/>
    <w:rsid w:val="000B6B28"/>
    <w:rsid w:val="000C6BA3"/>
    <w:rsid w:val="000E57D4"/>
    <w:rsid w:val="000E603D"/>
    <w:rsid w:val="000E6587"/>
    <w:rsid w:val="000F4FCC"/>
    <w:rsid w:val="000F6B04"/>
    <w:rsid w:val="00107681"/>
    <w:rsid w:val="00115CD0"/>
    <w:rsid w:val="001322E1"/>
    <w:rsid w:val="00133DB4"/>
    <w:rsid w:val="001344C1"/>
    <w:rsid w:val="00143C99"/>
    <w:rsid w:val="001443E5"/>
    <w:rsid w:val="00145A83"/>
    <w:rsid w:val="00146826"/>
    <w:rsid w:val="0014721F"/>
    <w:rsid w:val="00150FFD"/>
    <w:rsid w:val="00151C0D"/>
    <w:rsid w:val="00161766"/>
    <w:rsid w:val="00175914"/>
    <w:rsid w:val="00182BD4"/>
    <w:rsid w:val="001857CA"/>
    <w:rsid w:val="001876FA"/>
    <w:rsid w:val="00190508"/>
    <w:rsid w:val="001A1A0E"/>
    <w:rsid w:val="001A56CD"/>
    <w:rsid w:val="001B3F30"/>
    <w:rsid w:val="001C09F4"/>
    <w:rsid w:val="001C161D"/>
    <w:rsid w:val="001C3D52"/>
    <w:rsid w:val="001C5EA0"/>
    <w:rsid w:val="001F0B8E"/>
    <w:rsid w:val="001F0C47"/>
    <w:rsid w:val="001F683C"/>
    <w:rsid w:val="002055A6"/>
    <w:rsid w:val="00213278"/>
    <w:rsid w:val="00216AA5"/>
    <w:rsid w:val="002351F2"/>
    <w:rsid w:val="00236979"/>
    <w:rsid w:val="00244BAC"/>
    <w:rsid w:val="00246707"/>
    <w:rsid w:val="00246A78"/>
    <w:rsid w:val="00252320"/>
    <w:rsid w:val="002601C8"/>
    <w:rsid w:val="00262CFD"/>
    <w:rsid w:val="002746CB"/>
    <w:rsid w:val="002845FC"/>
    <w:rsid w:val="00284F08"/>
    <w:rsid w:val="002854EB"/>
    <w:rsid w:val="00287F74"/>
    <w:rsid w:val="00292090"/>
    <w:rsid w:val="00297C9F"/>
    <w:rsid w:val="002A37F1"/>
    <w:rsid w:val="002A6A16"/>
    <w:rsid w:val="002A7C2C"/>
    <w:rsid w:val="002B458D"/>
    <w:rsid w:val="002B55A5"/>
    <w:rsid w:val="002E2462"/>
    <w:rsid w:val="002E5C10"/>
    <w:rsid w:val="002F36E7"/>
    <w:rsid w:val="00300F26"/>
    <w:rsid w:val="003050AD"/>
    <w:rsid w:val="00306E7A"/>
    <w:rsid w:val="00307EA2"/>
    <w:rsid w:val="003220D2"/>
    <w:rsid w:val="00323963"/>
    <w:rsid w:val="00325E55"/>
    <w:rsid w:val="003270F8"/>
    <w:rsid w:val="00332FE8"/>
    <w:rsid w:val="003357FA"/>
    <w:rsid w:val="003371FD"/>
    <w:rsid w:val="00337C60"/>
    <w:rsid w:val="003426CC"/>
    <w:rsid w:val="003436F9"/>
    <w:rsid w:val="00343A67"/>
    <w:rsid w:val="00347523"/>
    <w:rsid w:val="003563FF"/>
    <w:rsid w:val="00363AA7"/>
    <w:rsid w:val="00373127"/>
    <w:rsid w:val="00373B08"/>
    <w:rsid w:val="003759F2"/>
    <w:rsid w:val="00381676"/>
    <w:rsid w:val="00383018"/>
    <w:rsid w:val="00394C86"/>
    <w:rsid w:val="0039655E"/>
    <w:rsid w:val="003A4F85"/>
    <w:rsid w:val="003A537C"/>
    <w:rsid w:val="003B0183"/>
    <w:rsid w:val="003B14B3"/>
    <w:rsid w:val="003B5EEE"/>
    <w:rsid w:val="003C161F"/>
    <w:rsid w:val="003C3069"/>
    <w:rsid w:val="003E5C64"/>
    <w:rsid w:val="003F00D7"/>
    <w:rsid w:val="003F22C2"/>
    <w:rsid w:val="00400856"/>
    <w:rsid w:val="00412106"/>
    <w:rsid w:val="00422357"/>
    <w:rsid w:val="004239F4"/>
    <w:rsid w:val="00426EFD"/>
    <w:rsid w:val="004303B9"/>
    <w:rsid w:val="0043434F"/>
    <w:rsid w:val="00434AF2"/>
    <w:rsid w:val="004503DC"/>
    <w:rsid w:val="00453175"/>
    <w:rsid w:val="004567B0"/>
    <w:rsid w:val="004651CF"/>
    <w:rsid w:val="004735E9"/>
    <w:rsid w:val="0048050D"/>
    <w:rsid w:val="004827DA"/>
    <w:rsid w:val="00485F2F"/>
    <w:rsid w:val="00485FD4"/>
    <w:rsid w:val="00486B23"/>
    <w:rsid w:val="00492687"/>
    <w:rsid w:val="004966A5"/>
    <w:rsid w:val="004979A1"/>
    <w:rsid w:val="004A1F86"/>
    <w:rsid w:val="004B0EF7"/>
    <w:rsid w:val="004C0C7F"/>
    <w:rsid w:val="004C5027"/>
    <w:rsid w:val="004D27F5"/>
    <w:rsid w:val="004D355D"/>
    <w:rsid w:val="004E1987"/>
    <w:rsid w:val="004E690B"/>
    <w:rsid w:val="004E6E44"/>
    <w:rsid w:val="004F04E9"/>
    <w:rsid w:val="004F5114"/>
    <w:rsid w:val="00503A14"/>
    <w:rsid w:val="00505920"/>
    <w:rsid w:val="00521723"/>
    <w:rsid w:val="00521868"/>
    <w:rsid w:val="0052243C"/>
    <w:rsid w:val="0052407F"/>
    <w:rsid w:val="00524CCB"/>
    <w:rsid w:val="00530F58"/>
    <w:rsid w:val="00533EFA"/>
    <w:rsid w:val="00554488"/>
    <w:rsid w:val="00556932"/>
    <w:rsid w:val="00557175"/>
    <w:rsid w:val="005600F1"/>
    <w:rsid w:val="00561BC1"/>
    <w:rsid w:val="00573804"/>
    <w:rsid w:val="00574D11"/>
    <w:rsid w:val="00575BD7"/>
    <w:rsid w:val="005834E0"/>
    <w:rsid w:val="00585ACC"/>
    <w:rsid w:val="00596732"/>
    <w:rsid w:val="005A527A"/>
    <w:rsid w:val="005A5D44"/>
    <w:rsid w:val="005A5DCE"/>
    <w:rsid w:val="005A78B4"/>
    <w:rsid w:val="005B5E60"/>
    <w:rsid w:val="005C0DFE"/>
    <w:rsid w:val="005C7BCA"/>
    <w:rsid w:val="005D6376"/>
    <w:rsid w:val="005E38DC"/>
    <w:rsid w:val="005E3B3B"/>
    <w:rsid w:val="005E586A"/>
    <w:rsid w:val="005F7D74"/>
    <w:rsid w:val="0060123D"/>
    <w:rsid w:val="006034BE"/>
    <w:rsid w:val="0060483E"/>
    <w:rsid w:val="006114B0"/>
    <w:rsid w:val="00627232"/>
    <w:rsid w:val="0063716C"/>
    <w:rsid w:val="0064388D"/>
    <w:rsid w:val="00644B2F"/>
    <w:rsid w:val="006609E6"/>
    <w:rsid w:val="0066296F"/>
    <w:rsid w:val="00664BA8"/>
    <w:rsid w:val="006659EC"/>
    <w:rsid w:val="00667B42"/>
    <w:rsid w:val="00687EF2"/>
    <w:rsid w:val="006903BB"/>
    <w:rsid w:val="006A6777"/>
    <w:rsid w:val="006B73D4"/>
    <w:rsid w:val="006C71A9"/>
    <w:rsid w:val="006D1833"/>
    <w:rsid w:val="006D4CCE"/>
    <w:rsid w:val="006D6753"/>
    <w:rsid w:val="006E57E7"/>
    <w:rsid w:val="006E61BF"/>
    <w:rsid w:val="006E6C22"/>
    <w:rsid w:val="006F2871"/>
    <w:rsid w:val="006F7B18"/>
    <w:rsid w:val="007038B6"/>
    <w:rsid w:val="007043BD"/>
    <w:rsid w:val="00707EA8"/>
    <w:rsid w:val="0071399E"/>
    <w:rsid w:val="00724EA9"/>
    <w:rsid w:val="00744F54"/>
    <w:rsid w:val="00750EEC"/>
    <w:rsid w:val="0075126F"/>
    <w:rsid w:val="00753610"/>
    <w:rsid w:val="0077469E"/>
    <w:rsid w:val="00777AB3"/>
    <w:rsid w:val="00784917"/>
    <w:rsid w:val="00792A84"/>
    <w:rsid w:val="00792F40"/>
    <w:rsid w:val="007A4C62"/>
    <w:rsid w:val="007B0913"/>
    <w:rsid w:val="007B16EA"/>
    <w:rsid w:val="007B6B8A"/>
    <w:rsid w:val="007D13BB"/>
    <w:rsid w:val="007D2CA6"/>
    <w:rsid w:val="007F65A4"/>
    <w:rsid w:val="00807A8C"/>
    <w:rsid w:val="00810A48"/>
    <w:rsid w:val="00814571"/>
    <w:rsid w:val="0081481A"/>
    <w:rsid w:val="00814F23"/>
    <w:rsid w:val="00826555"/>
    <w:rsid w:val="0083514B"/>
    <w:rsid w:val="008352AB"/>
    <w:rsid w:val="00843019"/>
    <w:rsid w:val="00845BF6"/>
    <w:rsid w:val="0085012C"/>
    <w:rsid w:val="00862E6F"/>
    <w:rsid w:val="00863A3B"/>
    <w:rsid w:val="00863BB3"/>
    <w:rsid w:val="008655D3"/>
    <w:rsid w:val="008700CE"/>
    <w:rsid w:val="00881E4E"/>
    <w:rsid w:val="00883A86"/>
    <w:rsid w:val="008D56ED"/>
    <w:rsid w:val="008E44D3"/>
    <w:rsid w:val="00912D31"/>
    <w:rsid w:val="0091401B"/>
    <w:rsid w:val="00914582"/>
    <w:rsid w:val="0091675F"/>
    <w:rsid w:val="009322C8"/>
    <w:rsid w:val="00934022"/>
    <w:rsid w:val="00934D44"/>
    <w:rsid w:val="00936265"/>
    <w:rsid w:val="009419A7"/>
    <w:rsid w:val="0094605E"/>
    <w:rsid w:val="00956C45"/>
    <w:rsid w:val="0096338A"/>
    <w:rsid w:val="00964583"/>
    <w:rsid w:val="009815ED"/>
    <w:rsid w:val="00986A31"/>
    <w:rsid w:val="009928CE"/>
    <w:rsid w:val="009936BB"/>
    <w:rsid w:val="00996461"/>
    <w:rsid w:val="009A3A9D"/>
    <w:rsid w:val="009A6D3C"/>
    <w:rsid w:val="009B1C55"/>
    <w:rsid w:val="009B39CE"/>
    <w:rsid w:val="009B522C"/>
    <w:rsid w:val="009C272C"/>
    <w:rsid w:val="009D3289"/>
    <w:rsid w:val="009E0DDA"/>
    <w:rsid w:val="009E2F10"/>
    <w:rsid w:val="009E5DCE"/>
    <w:rsid w:val="009E7172"/>
    <w:rsid w:val="00A01077"/>
    <w:rsid w:val="00A021AF"/>
    <w:rsid w:val="00A04BC1"/>
    <w:rsid w:val="00A15F9C"/>
    <w:rsid w:val="00A16F32"/>
    <w:rsid w:val="00A36233"/>
    <w:rsid w:val="00A43DC8"/>
    <w:rsid w:val="00A478AD"/>
    <w:rsid w:val="00A604AC"/>
    <w:rsid w:val="00A622E6"/>
    <w:rsid w:val="00A6620F"/>
    <w:rsid w:val="00A67393"/>
    <w:rsid w:val="00A774A5"/>
    <w:rsid w:val="00A94C41"/>
    <w:rsid w:val="00A955F5"/>
    <w:rsid w:val="00AA14FD"/>
    <w:rsid w:val="00AA2F5D"/>
    <w:rsid w:val="00AA33E3"/>
    <w:rsid w:val="00AA54BC"/>
    <w:rsid w:val="00AA5AEC"/>
    <w:rsid w:val="00AB2061"/>
    <w:rsid w:val="00AC216E"/>
    <w:rsid w:val="00AC2D75"/>
    <w:rsid w:val="00AC3BC3"/>
    <w:rsid w:val="00AD29EA"/>
    <w:rsid w:val="00AE35CC"/>
    <w:rsid w:val="00AE483D"/>
    <w:rsid w:val="00B060E3"/>
    <w:rsid w:val="00B16BB0"/>
    <w:rsid w:val="00B322F8"/>
    <w:rsid w:val="00B33201"/>
    <w:rsid w:val="00B36346"/>
    <w:rsid w:val="00B4054B"/>
    <w:rsid w:val="00B41138"/>
    <w:rsid w:val="00B41776"/>
    <w:rsid w:val="00B41995"/>
    <w:rsid w:val="00B52B44"/>
    <w:rsid w:val="00B563C0"/>
    <w:rsid w:val="00B6035B"/>
    <w:rsid w:val="00B616D4"/>
    <w:rsid w:val="00B6372A"/>
    <w:rsid w:val="00B73B3F"/>
    <w:rsid w:val="00B7698F"/>
    <w:rsid w:val="00B7771D"/>
    <w:rsid w:val="00B80B15"/>
    <w:rsid w:val="00B83ED3"/>
    <w:rsid w:val="00B84A19"/>
    <w:rsid w:val="00B90C2B"/>
    <w:rsid w:val="00B91D17"/>
    <w:rsid w:val="00B92246"/>
    <w:rsid w:val="00B92E31"/>
    <w:rsid w:val="00B92F14"/>
    <w:rsid w:val="00BA0E49"/>
    <w:rsid w:val="00BB70AC"/>
    <w:rsid w:val="00BD1580"/>
    <w:rsid w:val="00BD2D0E"/>
    <w:rsid w:val="00BD6CCF"/>
    <w:rsid w:val="00BD721B"/>
    <w:rsid w:val="00BD753B"/>
    <w:rsid w:val="00BD76B2"/>
    <w:rsid w:val="00BE1FB3"/>
    <w:rsid w:val="00BE3B98"/>
    <w:rsid w:val="00BE6FFA"/>
    <w:rsid w:val="00BF130B"/>
    <w:rsid w:val="00BF34AC"/>
    <w:rsid w:val="00BF4CC6"/>
    <w:rsid w:val="00BF5B7A"/>
    <w:rsid w:val="00C02567"/>
    <w:rsid w:val="00C11E1B"/>
    <w:rsid w:val="00C14F03"/>
    <w:rsid w:val="00C229AC"/>
    <w:rsid w:val="00C252D0"/>
    <w:rsid w:val="00C333E2"/>
    <w:rsid w:val="00C376CF"/>
    <w:rsid w:val="00C40560"/>
    <w:rsid w:val="00C41E6D"/>
    <w:rsid w:val="00C41FE7"/>
    <w:rsid w:val="00C42D88"/>
    <w:rsid w:val="00C43A6B"/>
    <w:rsid w:val="00C47A7F"/>
    <w:rsid w:val="00C577D3"/>
    <w:rsid w:val="00C7072E"/>
    <w:rsid w:val="00C76E31"/>
    <w:rsid w:val="00C77573"/>
    <w:rsid w:val="00C84C02"/>
    <w:rsid w:val="00C9013D"/>
    <w:rsid w:val="00C932C6"/>
    <w:rsid w:val="00C945B7"/>
    <w:rsid w:val="00CA4539"/>
    <w:rsid w:val="00CA4B93"/>
    <w:rsid w:val="00CA6023"/>
    <w:rsid w:val="00CB5AF7"/>
    <w:rsid w:val="00CC1BAA"/>
    <w:rsid w:val="00CC2181"/>
    <w:rsid w:val="00CC454D"/>
    <w:rsid w:val="00CD6816"/>
    <w:rsid w:val="00CE26A8"/>
    <w:rsid w:val="00CE4A64"/>
    <w:rsid w:val="00CE77EF"/>
    <w:rsid w:val="00CF7F95"/>
    <w:rsid w:val="00D0179E"/>
    <w:rsid w:val="00D02E62"/>
    <w:rsid w:val="00D05730"/>
    <w:rsid w:val="00D05B0D"/>
    <w:rsid w:val="00D10066"/>
    <w:rsid w:val="00D12AD0"/>
    <w:rsid w:val="00D278F5"/>
    <w:rsid w:val="00D44B03"/>
    <w:rsid w:val="00D53085"/>
    <w:rsid w:val="00D53BBE"/>
    <w:rsid w:val="00D5475B"/>
    <w:rsid w:val="00D55DE8"/>
    <w:rsid w:val="00D56DD0"/>
    <w:rsid w:val="00D676D0"/>
    <w:rsid w:val="00D80263"/>
    <w:rsid w:val="00D81E4D"/>
    <w:rsid w:val="00D8431B"/>
    <w:rsid w:val="00D90025"/>
    <w:rsid w:val="00D94E00"/>
    <w:rsid w:val="00D976A4"/>
    <w:rsid w:val="00DA1F03"/>
    <w:rsid w:val="00DA32A6"/>
    <w:rsid w:val="00DB008D"/>
    <w:rsid w:val="00DD2F0C"/>
    <w:rsid w:val="00DD30CF"/>
    <w:rsid w:val="00DD47B1"/>
    <w:rsid w:val="00DE17AE"/>
    <w:rsid w:val="00DE4E36"/>
    <w:rsid w:val="00DF28F7"/>
    <w:rsid w:val="00DF3242"/>
    <w:rsid w:val="00DF7F2F"/>
    <w:rsid w:val="00E006DC"/>
    <w:rsid w:val="00E03629"/>
    <w:rsid w:val="00E07505"/>
    <w:rsid w:val="00E141C8"/>
    <w:rsid w:val="00E17B6F"/>
    <w:rsid w:val="00E23C8C"/>
    <w:rsid w:val="00E24C23"/>
    <w:rsid w:val="00E268EC"/>
    <w:rsid w:val="00E34459"/>
    <w:rsid w:val="00E35DF6"/>
    <w:rsid w:val="00E36280"/>
    <w:rsid w:val="00E4036C"/>
    <w:rsid w:val="00E44500"/>
    <w:rsid w:val="00E62D40"/>
    <w:rsid w:val="00E63641"/>
    <w:rsid w:val="00EA04C5"/>
    <w:rsid w:val="00EA1DA5"/>
    <w:rsid w:val="00EB57AA"/>
    <w:rsid w:val="00EC4420"/>
    <w:rsid w:val="00EE0933"/>
    <w:rsid w:val="00EE6863"/>
    <w:rsid w:val="00EF3D8A"/>
    <w:rsid w:val="00F063F4"/>
    <w:rsid w:val="00F17C01"/>
    <w:rsid w:val="00F21682"/>
    <w:rsid w:val="00F27E59"/>
    <w:rsid w:val="00F4168A"/>
    <w:rsid w:val="00F42504"/>
    <w:rsid w:val="00F44AAE"/>
    <w:rsid w:val="00F4612C"/>
    <w:rsid w:val="00F51246"/>
    <w:rsid w:val="00F54507"/>
    <w:rsid w:val="00F663BD"/>
    <w:rsid w:val="00F7266F"/>
    <w:rsid w:val="00F7271B"/>
    <w:rsid w:val="00F729A8"/>
    <w:rsid w:val="00F8252A"/>
    <w:rsid w:val="00F83F1E"/>
    <w:rsid w:val="00F849A7"/>
    <w:rsid w:val="00F91B25"/>
    <w:rsid w:val="00F9440A"/>
    <w:rsid w:val="00F96E23"/>
    <w:rsid w:val="00FA5F51"/>
    <w:rsid w:val="00FA76FD"/>
    <w:rsid w:val="00FB298E"/>
    <w:rsid w:val="00FB70A2"/>
    <w:rsid w:val="00FC0E7C"/>
    <w:rsid w:val="00FD2144"/>
    <w:rsid w:val="00FE051B"/>
    <w:rsid w:val="00FE2C45"/>
    <w:rsid w:val="00FE486A"/>
    <w:rsid w:val="00FE6DE5"/>
    <w:rsid w:val="00FF04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68532"/>
  <w15:docId w15:val="{5795453C-8B79-4377-8A16-84E9BFD3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012C"/>
  </w:style>
  <w:style w:type="paragraph" w:styleId="berschrift1">
    <w:name w:val="heading 1"/>
    <w:basedOn w:val="Standard"/>
    <w:next w:val="Standard"/>
    <w:link w:val="berschrift1Zchn"/>
    <w:uiPriority w:val="9"/>
    <w:qFormat/>
    <w:rsid w:val="00307EA2"/>
    <w:pPr>
      <w:keepNext/>
      <w:keepLines/>
      <w:numPr>
        <w:numId w:val="1"/>
      </w:numPr>
      <w:spacing w:before="360" w:after="240" w:line="240" w:lineRule="auto"/>
      <w:outlineLvl w:val="0"/>
    </w:pPr>
    <w:rPr>
      <w:rFonts w:asciiTheme="majorHAnsi" w:eastAsiaTheme="majorEastAsia" w:hAnsiTheme="majorHAnsi" w:cstheme="majorBidi"/>
      <w:b/>
      <w:szCs w:val="32"/>
    </w:rPr>
  </w:style>
  <w:style w:type="paragraph" w:styleId="berschrift2">
    <w:name w:val="heading 2"/>
    <w:basedOn w:val="Standard"/>
    <w:next w:val="Standard"/>
    <w:link w:val="berschrift2Zchn"/>
    <w:uiPriority w:val="9"/>
    <w:unhideWhenUsed/>
    <w:qFormat/>
    <w:rsid w:val="00FE6DE5"/>
    <w:pPr>
      <w:keepNext/>
      <w:keepLines/>
      <w:numPr>
        <w:ilvl w:val="1"/>
        <w:numId w:val="1"/>
      </w:numPr>
      <w:spacing w:before="360" w:after="240" w:line="240" w:lineRule="auto"/>
      <w:outlineLvl w:val="1"/>
    </w:pPr>
    <w:rPr>
      <w:rFonts w:asciiTheme="majorHAnsi" w:eastAsiaTheme="majorEastAsia" w:hAnsiTheme="majorHAnsi" w:cstheme="majorBidi"/>
      <w:szCs w:val="26"/>
    </w:rPr>
  </w:style>
  <w:style w:type="paragraph" w:styleId="berschrift3">
    <w:name w:val="heading 3"/>
    <w:basedOn w:val="Standard"/>
    <w:next w:val="Standard"/>
    <w:link w:val="berschrift3Zchn"/>
    <w:uiPriority w:val="9"/>
    <w:unhideWhenUsed/>
    <w:qFormat/>
    <w:rsid w:val="00FE6DE5"/>
    <w:pPr>
      <w:keepNext/>
      <w:keepLines/>
      <w:numPr>
        <w:ilvl w:val="2"/>
        <w:numId w:val="1"/>
      </w:numPr>
      <w:spacing w:before="360" w:after="240" w:line="240" w:lineRule="auto"/>
      <w:outlineLvl w:val="2"/>
    </w:pPr>
    <w:rPr>
      <w:rFonts w:asciiTheme="majorHAnsi" w:eastAsiaTheme="majorEastAsia" w:hAnsiTheme="majorHAnsi" w:cstheme="majorBidi"/>
      <w:szCs w:val="24"/>
    </w:rPr>
  </w:style>
  <w:style w:type="paragraph" w:styleId="berschrift4">
    <w:name w:val="heading 4"/>
    <w:basedOn w:val="Standard"/>
    <w:next w:val="Standard"/>
    <w:link w:val="berschrift4Zchn"/>
    <w:uiPriority w:val="9"/>
    <w:unhideWhenUsed/>
    <w:qFormat/>
    <w:rsid w:val="00FE6DE5"/>
    <w:pPr>
      <w:keepNext/>
      <w:keepLines/>
      <w:numPr>
        <w:ilvl w:val="3"/>
        <w:numId w:val="1"/>
      </w:numPr>
      <w:spacing w:before="360" w:after="240" w:line="240" w:lineRule="auto"/>
      <w:ind w:left="862" w:hanging="862"/>
      <w:outlineLvl w:val="3"/>
    </w:pPr>
    <w:rPr>
      <w:rFonts w:asciiTheme="majorHAnsi" w:eastAsiaTheme="majorEastAsia" w:hAnsiTheme="majorHAnsi" w:cstheme="majorBidi"/>
      <w:iCs/>
    </w:rPr>
  </w:style>
  <w:style w:type="paragraph" w:styleId="berschrift5">
    <w:name w:val="heading 5"/>
    <w:basedOn w:val="Standard"/>
    <w:next w:val="Standard"/>
    <w:link w:val="berschrift5Zchn"/>
    <w:uiPriority w:val="9"/>
    <w:semiHidden/>
    <w:unhideWhenUsed/>
    <w:qFormat/>
    <w:rsid w:val="00FE6DE5"/>
    <w:pPr>
      <w:keepNext/>
      <w:keepLines/>
      <w:numPr>
        <w:ilvl w:val="4"/>
        <w:numId w:val="1"/>
      </w:numPr>
      <w:spacing w:before="360" w:after="240" w:line="240" w:lineRule="auto"/>
      <w:ind w:left="1009" w:hanging="1009"/>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unhideWhenUsed/>
    <w:qFormat/>
    <w:rsid w:val="00FE6DE5"/>
    <w:pPr>
      <w:keepNext/>
      <w:keepLines/>
      <w:numPr>
        <w:ilvl w:val="5"/>
        <w:numId w:val="1"/>
      </w:numPr>
      <w:spacing w:before="40" w:after="0"/>
      <w:outlineLvl w:val="5"/>
    </w:pPr>
    <w:rPr>
      <w:rFonts w:asciiTheme="majorHAnsi" w:eastAsiaTheme="majorEastAsia" w:hAnsiTheme="majorHAnsi" w:cstheme="majorBidi"/>
      <w:color w:val="0A1D34" w:themeColor="accent1" w:themeShade="7F"/>
    </w:rPr>
  </w:style>
  <w:style w:type="paragraph" w:styleId="berschrift7">
    <w:name w:val="heading 7"/>
    <w:basedOn w:val="Standard"/>
    <w:next w:val="Standard"/>
    <w:link w:val="berschrift7Zchn"/>
    <w:uiPriority w:val="9"/>
    <w:semiHidden/>
    <w:unhideWhenUsed/>
    <w:qFormat/>
    <w:rsid w:val="00FE6DE5"/>
    <w:pPr>
      <w:keepNext/>
      <w:keepLines/>
      <w:numPr>
        <w:ilvl w:val="6"/>
        <w:numId w:val="1"/>
      </w:numPr>
      <w:spacing w:before="40" w:after="0"/>
      <w:outlineLvl w:val="6"/>
    </w:pPr>
    <w:rPr>
      <w:rFonts w:asciiTheme="majorHAnsi" w:eastAsiaTheme="majorEastAsia" w:hAnsiTheme="majorHAnsi" w:cstheme="majorBidi"/>
      <w:i/>
      <w:iCs/>
      <w:color w:val="0A1D34" w:themeColor="accent1" w:themeShade="7F"/>
    </w:rPr>
  </w:style>
  <w:style w:type="paragraph" w:styleId="berschrift8">
    <w:name w:val="heading 8"/>
    <w:basedOn w:val="Standard"/>
    <w:next w:val="Standard"/>
    <w:link w:val="berschrift8Zchn"/>
    <w:uiPriority w:val="9"/>
    <w:semiHidden/>
    <w:unhideWhenUsed/>
    <w:qFormat/>
    <w:rsid w:val="00FE6DE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E6DE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07EA2"/>
    <w:rPr>
      <w:rFonts w:asciiTheme="majorHAnsi" w:eastAsiaTheme="majorEastAsia" w:hAnsiTheme="majorHAnsi" w:cstheme="majorBidi"/>
      <w:b/>
      <w:szCs w:val="32"/>
    </w:rPr>
  </w:style>
  <w:style w:type="character" w:customStyle="1" w:styleId="berschrift2Zchn">
    <w:name w:val="Überschrift 2 Zchn"/>
    <w:basedOn w:val="Absatz-Standardschriftart"/>
    <w:link w:val="berschrift2"/>
    <w:uiPriority w:val="9"/>
    <w:rsid w:val="00307EA2"/>
    <w:rPr>
      <w:rFonts w:asciiTheme="majorHAnsi" w:eastAsiaTheme="majorEastAsia" w:hAnsiTheme="majorHAnsi" w:cstheme="majorBidi"/>
      <w:szCs w:val="26"/>
    </w:rPr>
  </w:style>
  <w:style w:type="character" w:customStyle="1" w:styleId="berschrift3Zchn">
    <w:name w:val="Überschrift 3 Zchn"/>
    <w:basedOn w:val="Absatz-Standardschriftart"/>
    <w:link w:val="berschrift3"/>
    <w:uiPriority w:val="9"/>
    <w:rsid w:val="00FE6DE5"/>
    <w:rPr>
      <w:rFonts w:asciiTheme="majorHAnsi" w:eastAsiaTheme="majorEastAsia" w:hAnsiTheme="majorHAnsi" w:cstheme="majorBidi"/>
      <w:szCs w:val="24"/>
    </w:rPr>
  </w:style>
  <w:style w:type="character" w:customStyle="1" w:styleId="berschrift4Zchn">
    <w:name w:val="Überschrift 4 Zchn"/>
    <w:basedOn w:val="Absatz-Standardschriftart"/>
    <w:link w:val="berschrift4"/>
    <w:uiPriority w:val="9"/>
    <w:rsid w:val="00FE6DE5"/>
    <w:rPr>
      <w:rFonts w:asciiTheme="majorHAnsi" w:eastAsiaTheme="majorEastAsia" w:hAnsiTheme="majorHAnsi" w:cstheme="majorBidi"/>
      <w:iCs/>
    </w:rPr>
  </w:style>
  <w:style w:type="character" w:customStyle="1" w:styleId="berschrift5Zchn">
    <w:name w:val="Überschrift 5 Zchn"/>
    <w:basedOn w:val="Absatz-Standardschriftart"/>
    <w:link w:val="berschrift5"/>
    <w:uiPriority w:val="9"/>
    <w:semiHidden/>
    <w:rsid w:val="00FE6DE5"/>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FE6DE5"/>
    <w:rPr>
      <w:rFonts w:asciiTheme="majorHAnsi" w:eastAsiaTheme="majorEastAsia" w:hAnsiTheme="majorHAnsi" w:cstheme="majorBidi"/>
      <w:color w:val="0A1D34" w:themeColor="accent1" w:themeShade="7F"/>
    </w:rPr>
  </w:style>
  <w:style w:type="character" w:customStyle="1" w:styleId="berschrift7Zchn">
    <w:name w:val="Überschrift 7 Zchn"/>
    <w:basedOn w:val="Absatz-Standardschriftart"/>
    <w:link w:val="berschrift7"/>
    <w:uiPriority w:val="9"/>
    <w:semiHidden/>
    <w:rsid w:val="00FE6DE5"/>
    <w:rPr>
      <w:rFonts w:asciiTheme="majorHAnsi" w:eastAsiaTheme="majorEastAsia" w:hAnsiTheme="majorHAnsi" w:cstheme="majorBidi"/>
      <w:i/>
      <w:iCs/>
      <w:color w:val="0A1D34" w:themeColor="accent1" w:themeShade="7F"/>
    </w:rPr>
  </w:style>
  <w:style w:type="character" w:customStyle="1" w:styleId="berschrift8Zchn">
    <w:name w:val="Überschrift 8 Zchn"/>
    <w:basedOn w:val="Absatz-Standardschriftart"/>
    <w:link w:val="berschrift8"/>
    <w:uiPriority w:val="9"/>
    <w:semiHidden/>
    <w:rsid w:val="00FE6DE5"/>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E6DE5"/>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FE6DE5"/>
    <w:pPr>
      <w:spacing w:after="240" w:line="240" w:lineRule="auto"/>
      <w:contextualSpacing/>
    </w:pPr>
    <w:rPr>
      <w:rFonts w:asciiTheme="majorHAnsi" w:eastAsiaTheme="majorEastAsia" w:hAnsiTheme="majorHAnsi" w:cstheme="majorBidi"/>
      <w:color w:val="2D5A96" w:themeColor="accent2"/>
      <w:spacing w:val="-10"/>
      <w:kern w:val="28"/>
      <w:sz w:val="32"/>
      <w:szCs w:val="56"/>
    </w:rPr>
  </w:style>
  <w:style w:type="character" w:customStyle="1" w:styleId="TitelZchn">
    <w:name w:val="Titel Zchn"/>
    <w:basedOn w:val="Absatz-Standardschriftart"/>
    <w:link w:val="Titel"/>
    <w:uiPriority w:val="10"/>
    <w:rsid w:val="00FE6DE5"/>
    <w:rPr>
      <w:rFonts w:asciiTheme="majorHAnsi" w:eastAsiaTheme="majorEastAsia" w:hAnsiTheme="majorHAnsi" w:cstheme="majorBidi"/>
      <w:color w:val="2D5A96" w:themeColor="accent2"/>
      <w:spacing w:val="-10"/>
      <w:kern w:val="28"/>
      <w:sz w:val="32"/>
      <w:szCs w:val="56"/>
    </w:rPr>
  </w:style>
  <w:style w:type="paragraph" w:styleId="Kopfzeile">
    <w:name w:val="header"/>
    <w:basedOn w:val="Standard"/>
    <w:link w:val="KopfzeileZchn"/>
    <w:uiPriority w:val="99"/>
    <w:unhideWhenUsed/>
    <w:rsid w:val="005F7D7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F7D74"/>
  </w:style>
  <w:style w:type="paragraph" w:styleId="Fuzeile">
    <w:name w:val="footer"/>
    <w:basedOn w:val="Standard"/>
    <w:link w:val="FuzeileZchn"/>
    <w:uiPriority w:val="99"/>
    <w:unhideWhenUsed/>
    <w:rsid w:val="005F7D7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F7D74"/>
  </w:style>
  <w:style w:type="paragraph" w:styleId="Listenabsatz">
    <w:name w:val="List Paragraph"/>
    <w:basedOn w:val="Standard"/>
    <w:uiPriority w:val="34"/>
    <w:qFormat/>
    <w:rsid w:val="004827DA"/>
    <w:pPr>
      <w:ind w:left="720"/>
      <w:contextualSpacing/>
    </w:pPr>
  </w:style>
  <w:style w:type="paragraph" w:styleId="KeinLeerraum">
    <w:name w:val="No Spacing"/>
    <w:uiPriority w:val="1"/>
    <w:qFormat/>
    <w:rsid w:val="00CA4B93"/>
    <w:pPr>
      <w:spacing w:after="0" w:line="360" w:lineRule="auto"/>
      <w:jc w:val="both"/>
    </w:pPr>
    <w:rPr>
      <w:rFonts w:ascii="Arial" w:hAnsi="Arial" w:cs="Times New Roman"/>
    </w:rPr>
  </w:style>
  <w:style w:type="paragraph" w:styleId="Sprechblasentext">
    <w:name w:val="Balloon Text"/>
    <w:basedOn w:val="Standard"/>
    <w:link w:val="SprechblasentextZchn"/>
    <w:uiPriority w:val="99"/>
    <w:semiHidden/>
    <w:unhideWhenUsed/>
    <w:rsid w:val="009815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815ED"/>
    <w:rPr>
      <w:rFonts w:ascii="Segoe UI" w:hAnsi="Segoe UI" w:cs="Segoe UI"/>
      <w:sz w:val="18"/>
      <w:szCs w:val="18"/>
    </w:rPr>
  </w:style>
  <w:style w:type="character" w:styleId="Kommentarzeichen">
    <w:name w:val="annotation reference"/>
    <w:basedOn w:val="Absatz-Standardschriftart"/>
    <w:uiPriority w:val="99"/>
    <w:semiHidden/>
    <w:unhideWhenUsed/>
    <w:rsid w:val="009815ED"/>
    <w:rPr>
      <w:sz w:val="16"/>
      <w:szCs w:val="16"/>
    </w:rPr>
  </w:style>
  <w:style w:type="paragraph" w:styleId="Kommentartext">
    <w:name w:val="annotation text"/>
    <w:basedOn w:val="Standard"/>
    <w:link w:val="KommentartextZchn"/>
    <w:uiPriority w:val="99"/>
    <w:semiHidden/>
    <w:unhideWhenUsed/>
    <w:rsid w:val="009815E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15ED"/>
    <w:rPr>
      <w:sz w:val="20"/>
      <w:szCs w:val="20"/>
    </w:rPr>
  </w:style>
  <w:style w:type="paragraph" w:styleId="Kommentarthema">
    <w:name w:val="annotation subject"/>
    <w:basedOn w:val="Kommentartext"/>
    <w:next w:val="Kommentartext"/>
    <w:link w:val="KommentarthemaZchn"/>
    <w:uiPriority w:val="99"/>
    <w:semiHidden/>
    <w:unhideWhenUsed/>
    <w:rsid w:val="009815ED"/>
    <w:rPr>
      <w:b/>
      <w:bCs/>
    </w:rPr>
  </w:style>
  <w:style w:type="character" w:customStyle="1" w:styleId="KommentarthemaZchn">
    <w:name w:val="Kommentarthema Zchn"/>
    <w:basedOn w:val="KommentartextZchn"/>
    <w:link w:val="Kommentarthema"/>
    <w:uiPriority w:val="99"/>
    <w:semiHidden/>
    <w:rsid w:val="009815ED"/>
    <w:rPr>
      <w:b/>
      <w:bCs/>
      <w:sz w:val="20"/>
      <w:szCs w:val="20"/>
    </w:rPr>
  </w:style>
  <w:style w:type="paragraph" w:styleId="Inhaltsverzeichnisberschrift">
    <w:name w:val="TOC Heading"/>
    <w:basedOn w:val="berschrift1"/>
    <w:next w:val="Standard"/>
    <w:uiPriority w:val="39"/>
    <w:unhideWhenUsed/>
    <w:qFormat/>
    <w:rsid w:val="002601C8"/>
    <w:pPr>
      <w:numPr>
        <w:numId w:val="0"/>
      </w:numPr>
      <w:spacing w:before="240" w:after="0" w:line="259" w:lineRule="auto"/>
      <w:outlineLvl w:val="9"/>
    </w:pPr>
    <w:rPr>
      <w:b w:val="0"/>
      <w:color w:val="0F2C4E" w:themeColor="accent1" w:themeShade="BF"/>
      <w:sz w:val="32"/>
      <w:lang w:eastAsia="de-DE"/>
    </w:rPr>
  </w:style>
  <w:style w:type="paragraph" w:styleId="Verzeichnis2">
    <w:name w:val="toc 2"/>
    <w:basedOn w:val="Standard"/>
    <w:next w:val="Standard"/>
    <w:autoRedefine/>
    <w:uiPriority w:val="39"/>
    <w:unhideWhenUsed/>
    <w:rsid w:val="002601C8"/>
    <w:pPr>
      <w:spacing w:after="100"/>
      <w:ind w:left="220"/>
    </w:pPr>
    <w:rPr>
      <w:rFonts w:eastAsiaTheme="minorEastAsia" w:cs="Times New Roman"/>
      <w:lang w:eastAsia="de-DE"/>
    </w:rPr>
  </w:style>
  <w:style w:type="paragraph" w:styleId="Verzeichnis1">
    <w:name w:val="toc 1"/>
    <w:basedOn w:val="Standard"/>
    <w:next w:val="Standard"/>
    <w:autoRedefine/>
    <w:uiPriority w:val="39"/>
    <w:unhideWhenUsed/>
    <w:rsid w:val="002601C8"/>
    <w:pPr>
      <w:spacing w:after="100"/>
    </w:pPr>
    <w:rPr>
      <w:rFonts w:eastAsiaTheme="minorEastAsia" w:cs="Times New Roman"/>
      <w:lang w:eastAsia="de-DE"/>
    </w:rPr>
  </w:style>
  <w:style w:type="paragraph" w:styleId="Verzeichnis3">
    <w:name w:val="toc 3"/>
    <w:basedOn w:val="Standard"/>
    <w:next w:val="Standard"/>
    <w:autoRedefine/>
    <w:uiPriority w:val="39"/>
    <w:unhideWhenUsed/>
    <w:rsid w:val="002601C8"/>
    <w:pPr>
      <w:spacing w:after="100"/>
      <w:ind w:left="440"/>
    </w:pPr>
    <w:rPr>
      <w:rFonts w:eastAsiaTheme="minorEastAsia" w:cs="Times New Roman"/>
      <w:lang w:eastAsia="de-DE"/>
    </w:rPr>
  </w:style>
  <w:style w:type="character" w:styleId="Platzhaltertext">
    <w:name w:val="Placeholder Text"/>
    <w:basedOn w:val="Absatz-Standardschriftart"/>
    <w:uiPriority w:val="99"/>
    <w:semiHidden/>
    <w:rsid w:val="000004FB"/>
    <w:rPr>
      <w:color w:val="808080"/>
    </w:rPr>
  </w:style>
  <w:style w:type="paragraph" w:styleId="Funotentext">
    <w:name w:val="footnote text"/>
    <w:basedOn w:val="Standard"/>
    <w:link w:val="FunotentextZchn"/>
    <w:uiPriority w:val="99"/>
    <w:semiHidden/>
    <w:unhideWhenUsed/>
    <w:rsid w:val="000004FB"/>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004FB"/>
    <w:rPr>
      <w:sz w:val="20"/>
      <w:szCs w:val="20"/>
    </w:rPr>
  </w:style>
  <w:style w:type="character" w:styleId="Funotenzeichen">
    <w:name w:val="footnote reference"/>
    <w:basedOn w:val="Absatz-Standardschriftart"/>
    <w:uiPriority w:val="99"/>
    <w:semiHidden/>
    <w:unhideWhenUsed/>
    <w:rsid w:val="000004FB"/>
    <w:rPr>
      <w:vertAlign w:val="superscript"/>
    </w:rPr>
  </w:style>
  <w:style w:type="character" w:styleId="Hyperlink">
    <w:name w:val="Hyperlink"/>
    <w:basedOn w:val="Absatz-Standardschriftart"/>
    <w:uiPriority w:val="99"/>
    <w:unhideWhenUsed/>
    <w:rsid w:val="00D56DD0"/>
    <w:rPr>
      <w:color w:val="0563C1" w:themeColor="hyperlink"/>
      <w:u w:val="single"/>
    </w:rPr>
  </w:style>
  <w:style w:type="paragraph" w:styleId="Verzeichnis4">
    <w:name w:val="toc 4"/>
    <w:basedOn w:val="Standard"/>
    <w:next w:val="Standard"/>
    <w:autoRedefine/>
    <w:uiPriority w:val="39"/>
    <w:unhideWhenUsed/>
    <w:rsid w:val="00AD29EA"/>
    <w:pPr>
      <w:spacing w:after="100"/>
      <w:ind w:left="660"/>
    </w:pPr>
  </w:style>
  <w:style w:type="paragraph" w:styleId="berarbeitung">
    <w:name w:val="Revision"/>
    <w:hidden/>
    <w:uiPriority w:val="99"/>
    <w:semiHidden/>
    <w:rsid w:val="00DA1F03"/>
    <w:pPr>
      <w:spacing w:after="0" w:line="240" w:lineRule="auto"/>
    </w:pPr>
  </w:style>
  <w:style w:type="table" w:styleId="Tabellenraster">
    <w:name w:val="Table Grid"/>
    <w:basedOn w:val="NormaleTabelle"/>
    <w:uiPriority w:val="39"/>
    <w:rsid w:val="005E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A-01">
    <w:name w:val="Liste-A-01"/>
    <w:basedOn w:val="Standard"/>
    <w:qFormat/>
    <w:rsid w:val="009928CE"/>
    <w:pPr>
      <w:numPr>
        <w:ilvl w:val="1"/>
        <w:numId w:val="33"/>
      </w:numPr>
      <w:spacing w:before="60" w:after="60" w:line="240" w:lineRule="auto"/>
      <w:contextualSpacing/>
      <w:jc w:val="both"/>
    </w:pPr>
    <w:rPr>
      <w:rFonts w:ascii="Arial" w:eastAsia="Times New Roman" w:hAnsi="Arial" w:cs="Times New Roman"/>
      <w:sz w:val="20"/>
      <w:szCs w:val="20"/>
      <w:lang w:eastAsia="de-DE"/>
    </w:rPr>
  </w:style>
  <w:style w:type="paragraph" w:customStyle="1" w:styleId="Liste-A-03">
    <w:name w:val="Liste-A-03"/>
    <w:basedOn w:val="Liste-A-02"/>
    <w:qFormat/>
    <w:rsid w:val="009928CE"/>
    <w:pPr>
      <w:numPr>
        <w:ilvl w:val="3"/>
      </w:numPr>
      <w:contextualSpacing/>
    </w:pPr>
  </w:style>
  <w:style w:type="paragraph" w:customStyle="1" w:styleId="Liste-A-00">
    <w:name w:val="Liste-A-00"/>
    <w:basedOn w:val="Standard"/>
    <w:rsid w:val="009928CE"/>
    <w:pPr>
      <w:numPr>
        <w:numId w:val="33"/>
      </w:numPr>
      <w:spacing w:before="80" w:after="40" w:line="240" w:lineRule="auto"/>
      <w:contextualSpacing/>
      <w:outlineLvl w:val="2"/>
    </w:pPr>
    <w:rPr>
      <w:rFonts w:ascii="Arial" w:eastAsia="Times New Roman" w:hAnsi="Arial" w:cs="Times New Roman"/>
      <w:b/>
      <w:sz w:val="20"/>
      <w:szCs w:val="20"/>
      <w:lang w:eastAsia="de-DE"/>
    </w:rPr>
  </w:style>
  <w:style w:type="numbering" w:customStyle="1" w:styleId="ListeA">
    <w:name w:val="Liste_A"/>
    <w:uiPriority w:val="99"/>
    <w:rsid w:val="009928CE"/>
    <w:pPr>
      <w:numPr>
        <w:numId w:val="32"/>
      </w:numPr>
    </w:pPr>
  </w:style>
  <w:style w:type="paragraph" w:customStyle="1" w:styleId="Liste-A-02">
    <w:name w:val="Liste-A-02"/>
    <w:basedOn w:val="Standard"/>
    <w:qFormat/>
    <w:rsid w:val="009928CE"/>
    <w:pPr>
      <w:numPr>
        <w:ilvl w:val="2"/>
        <w:numId w:val="33"/>
      </w:numPr>
      <w:spacing w:after="60" w:line="240" w:lineRule="auto"/>
      <w:jc w:val="both"/>
      <w:outlineLvl w:val="3"/>
    </w:pPr>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496759">
      <w:bodyDiv w:val="1"/>
      <w:marLeft w:val="0"/>
      <w:marRight w:val="0"/>
      <w:marTop w:val="0"/>
      <w:marBottom w:val="0"/>
      <w:divBdr>
        <w:top w:val="none" w:sz="0" w:space="0" w:color="auto"/>
        <w:left w:val="none" w:sz="0" w:space="0" w:color="auto"/>
        <w:bottom w:val="none" w:sz="0" w:space="0" w:color="auto"/>
        <w:right w:val="none" w:sz="0" w:space="0" w:color="auto"/>
      </w:divBdr>
    </w:div>
    <w:div w:id="119087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hyperlink" Target="http://www.stmi.bybn.de/vob/formblaetter/vii_b_vhf/VII-15-2-StB_leistungsumfang-april15.docx" TargetMode="External"/></Relationships>
</file>

<file path=word/theme/theme1.xml><?xml version="1.0" encoding="utf-8"?>
<a:theme xmlns:a="http://schemas.openxmlformats.org/drawingml/2006/main" name="StBV">
  <a:themeElements>
    <a:clrScheme name="StBV-Farbschema">
      <a:dk1>
        <a:srgbClr val="000000"/>
      </a:dk1>
      <a:lt1>
        <a:srgbClr val="FFFFFF"/>
      </a:lt1>
      <a:dk2>
        <a:srgbClr val="525252"/>
      </a:dk2>
      <a:lt2>
        <a:srgbClr val="FFDD00"/>
      </a:lt2>
      <a:accent1>
        <a:srgbClr val="143C69"/>
      </a:accent1>
      <a:accent2>
        <a:srgbClr val="2D5A96"/>
      </a:accent2>
      <a:accent3>
        <a:srgbClr val="4B96AA"/>
      </a:accent3>
      <a:accent4>
        <a:srgbClr val="7F7F7F"/>
      </a:accent4>
      <a:accent5>
        <a:srgbClr val="008DC9"/>
      </a:accent5>
      <a:accent6>
        <a:srgbClr val="E2001A"/>
      </a:accent6>
      <a:hlink>
        <a:srgbClr val="0563C1"/>
      </a:hlink>
      <a:folHlink>
        <a:srgbClr val="954F72"/>
      </a:folHlink>
    </a:clrScheme>
    <a:fontScheme name="Blank">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3200" b="0" i="0" u="none" strike="noStrike" cap="none" normalizeH="0" baseline="0" smtClean="0">
            <a:ln>
              <a:noFill/>
            </a:ln>
            <a:solidFill>
              <a:schemeClr val="tx2"/>
            </a:solidFill>
            <a:effectLst/>
            <a:latin typeface="Arial" charset="0"/>
          </a:defRPr>
        </a:defP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de-DE" sz="3200" b="0" i="0" u="none" strike="noStrike" cap="none" normalizeH="0" baseline="0" smtClean="0">
            <a:ln>
              <a:noFill/>
            </a:ln>
            <a:solidFill>
              <a:schemeClr val="tx2"/>
            </a:solidFill>
            <a:effectLst/>
            <a:latin typeface="Arial" charset="0"/>
          </a:defRPr>
        </a:defPPr>
      </a:lstStyle>
    </a:lnDef>
  </a:objectDefaults>
  <a:extraClrSchemeLst>
    <a:extraClrScheme>
      <a:clrScheme name="Blank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Blank 13">
        <a:dk1>
          <a:srgbClr val="5F5F5F"/>
        </a:dk1>
        <a:lt1>
          <a:srgbClr val="FFFFFF"/>
        </a:lt1>
        <a:dk2>
          <a:srgbClr val="5F5F5F"/>
        </a:dk2>
        <a:lt2>
          <a:srgbClr val="B2B2B2"/>
        </a:lt2>
        <a:accent1>
          <a:srgbClr val="99CCFF"/>
        </a:accent1>
        <a:accent2>
          <a:srgbClr val="CCCCFF"/>
        </a:accent2>
        <a:accent3>
          <a:srgbClr val="FFFFFF"/>
        </a:accent3>
        <a:accent4>
          <a:srgbClr val="50505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14">
        <a:dk1>
          <a:srgbClr val="000000"/>
        </a:dk1>
        <a:lt1>
          <a:srgbClr val="FFFFFF"/>
        </a:lt1>
        <a:dk2>
          <a:srgbClr val="0082C1"/>
        </a:dk2>
        <a:lt2>
          <a:srgbClr val="808080"/>
        </a:lt2>
        <a:accent1>
          <a:srgbClr val="81D5FF"/>
        </a:accent1>
        <a:accent2>
          <a:srgbClr val="D20028"/>
        </a:accent2>
        <a:accent3>
          <a:srgbClr val="FFFFFF"/>
        </a:accent3>
        <a:accent4>
          <a:srgbClr val="000000"/>
        </a:accent4>
        <a:accent5>
          <a:srgbClr val="C1E7FF"/>
        </a:accent5>
        <a:accent6>
          <a:srgbClr val="BE0023"/>
        </a:accent6>
        <a:hlink>
          <a:srgbClr val="3333CC"/>
        </a:hlink>
        <a:folHlink>
          <a:srgbClr val="CC0000"/>
        </a:folHlink>
      </a:clrScheme>
      <a:clrMap bg1="lt1" tx1="dk1" bg2="lt2" tx2="dk2" accent1="accent1" accent2="accent2" accent3="accent3" accent4="accent4" accent5="accent5" accent6="accent6" hlink="hlink" folHlink="folHlink"/>
    </a:extraClrScheme>
    <a:extraClrScheme>
      <a:clrScheme name="Blank 15">
        <a:dk1>
          <a:srgbClr val="000000"/>
        </a:dk1>
        <a:lt1>
          <a:srgbClr val="FFFFFF"/>
        </a:lt1>
        <a:dk2>
          <a:srgbClr val="0082C1"/>
        </a:dk2>
        <a:lt2>
          <a:srgbClr val="808080"/>
        </a:lt2>
        <a:accent1>
          <a:srgbClr val="FFFF93"/>
        </a:accent1>
        <a:accent2>
          <a:srgbClr val="6699FF"/>
        </a:accent2>
        <a:accent3>
          <a:srgbClr val="FFFFFF"/>
        </a:accent3>
        <a:accent4>
          <a:srgbClr val="000000"/>
        </a:accent4>
        <a:accent5>
          <a:srgbClr val="FFFFC8"/>
        </a:accent5>
        <a:accent6>
          <a:srgbClr val="5C8AE7"/>
        </a:accent6>
        <a:hlink>
          <a:srgbClr val="0066CC"/>
        </a:hlink>
        <a:folHlink>
          <a:srgbClr val="CC0000"/>
        </a:folHlink>
      </a:clrScheme>
      <a:clrMap bg1="lt1" tx1="dk1" bg2="lt2" tx2="dk2" accent1="accent1" accent2="accent2" accent3="accent3" accent4="accent4" accent5="accent5" accent6="accent6" hlink="hlink" folHlink="folHlink"/>
    </a:extraClrScheme>
    <a:extraClrScheme>
      <a:clrScheme name="Blank 16">
        <a:dk1>
          <a:srgbClr val="000000"/>
        </a:dk1>
        <a:lt1>
          <a:srgbClr val="FFFFFF"/>
        </a:lt1>
        <a:dk2>
          <a:srgbClr val="000000"/>
        </a:dk2>
        <a:lt2>
          <a:srgbClr val="808080"/>
        </a:lt2>
        <a:accent1>
          <a:srgbClr val="FFFF93"/>
        </a:accent1>
        <a:accent2>
          <a:srgbClr val="6699FF"/>
        </a:accent2>
        <a:accent3>
          <a:srgbClr val="FFFFFF"/>
        </a:accent3>
        <a:accent4>
          <a:srgbClr val="000000"/>
        </a:accent4>
        <a:accent5>
          <a:srgbClr val="FFFFC8"/>
        </a:accent5>
        <a:accent6>
          <a:srgbClr val="5C8AE7"/>
        </a:accent6>
        <a:hlink>
          <a:srgbClr val="0066CC"/>
        </a:hlink>
        <a:folHlink>
          <a:srgbClr val="CC0000"/>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StBV" id="{2DF0C62D-D757-4EA7-8B44-E4A6F3524E3E}" vid="{5A97210B-F198-4CCC-B4E1-FEBEAE5C39C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3EEB-7C89-41E7-9ACE-103C616DE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Staatsbauverwaltung</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Götzinger, Andreas (StBA Krumbach)</dc:creator>
  <cp:keywords/>
  <dc:description/>
  <cp:lastModifiedBy>Giestl-Rieß, Stefanie (StMB)</cp:lastModifiedBy>
  <cp:revision>2</cp:revision>
  <cp:lastPrinted>2025-03-12T13:36:00Z</cp:lastPrinted>
  <dcterms:created xsi:type="dcterms:W3CDTF">2025-03-17T05:47:00Z</dcterms:created>
  <dcterms:modified xsi:type="dcterms:W3CDTF">2025-03-17T05:47:00Z</dcterms:modified>
</cp:coreProperties>
</file>