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"/>
        <w:gridCol w:w="2303"/>
        <w:gridCol w:w="167"/>
        <w:gridCol w:w="1214"/>
        <w:gridCol w:w="632"/>
        <w:gridCol w:w="223"/>
        <w:gridCol w:w="492"/>
        <w:gridCol w:w="194"/>
        <w:gridCol w:w="950"/>
        <w:gridCol w:w="304"/>
        <w:gridCol w:w="810"/>
        <w:gridCol w:w="381"/>
      </w:tblGrid>
      <w:tr w:rsidR="00C47A7A" w:rsidRPr="00A07249" w:rsidTr="0088371B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7A" w:rsidRPr="0088371B" w:rsidRDefault="00C47A7A" w:rsidP="00C47A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371B">
              <w:rPr>
                <w:b/>
                <w:sz w:val="20"/>
                <w:szCs w:val="20"/>
              </w:rPr>
              <w:t>Ratenabruf</w:t>
            </w:r>
          </w:p>
        </w:tc>
        <w:tc>
          <w:tcPr>
            <w:tcW w:w="63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7A" w:rsidRPr="0088371B" w:rsidRDefault="00C847A4" w:rsidP="009474A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Programm zur Unterstützung</w:t>
            </w:r>
            <w:r w:rsidR="009474A6">
              <w:rPr>
                <w:b/>
                <w:sz w:val="20"/>
                <w:szCs w:val="20"/>
              </w:rPr>
              <w:t xml:space="preserve"> vom Starkregen und Hochwasser im Juli 2021 betroffener privater Haushalte und Wohnungsunternehmen in Bayern (BayHoPr)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7A" w:rsidRPr="0088371B" w:rsidRDefault="00C47A7A" w:rsidP="00C47A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371B">
              <w:rPr>
                <w:b/>
                <w:sz w:val="20"/>
                <w:szCs w:val="20"/>
              </w:rPr>
              <w:t>Formblatt</w:t>
            </w:r>
          </w:p>
          <w:p w:rsidR="00C47A7A" w:rsidRPr="00C847A4" w:rsidRDefault="00C847A4" w:rsidP="00C47A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47A4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P-RA</w:t>
            </w:r>
          </w:p>
        </w:tc>
      </w:tr>
      <w:tr w:rsidR="00114B8C" w:rsidRPr="00A07249" w:rsidTr="0088371B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An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  <w:ind w:firstLine="284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  <w:ind w:firstLine="284"/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5C34" w:rsidRPr="00A07249" w:rsidRDefault="001C5C34" w:rsidP="00C847A4">
            <w:pPr>
              <w:spacing w:line="240" w:lineRule="auto"/>
              <w:jc w:val="right"/>
            </w:pPr>
            <w:r w:rsidRPr="00A07249">
              <w:rPr>
                <w:sz w:val="16"/>
                <w:szCs w:val="16"/>
              </w:rPr>
              <w:t xml:space="preserve">Stand </w:t>
            </w:r>
            <w:r w:rsidR="00C847A4" w:rsidRPr="00C847A4">
              <w:rPr>
                <w:sz w:val="16"/>
                <w:szCs w:val="16"/>
              </w:rPr>
              <w:t>Oktober 2021</w:t>
            </w:r>
          </w:p>
        </w:tc>
      </w:tr>
      <w:tr w:rsidR="00114B8C" w:rsidRPr="00A07249" w:rsidTr="00A07249">
        <w:tc>
          <w:tcPr>
            <w:tcW w:w="518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C7F32" w:rsidRPr="00A07249" w:rsidRDefault="003C7F32" w:rsidP="00C847A4">
            <w:pPr>
              <w:spacing w:line="240" w:lineRule="auto"/>
              <w:ind w:firstLine="284"/>
              <w:rPr>
                <w:sz w:val="18"/>
                <w:szCs w:val="18"/>
              </w:rPr>
            </w:pPr>
            <w:r w:rsidRPr="00C847A4">
              <w:rPr>
                <w:sz w:val="18"/>
                <w:szCs w:val="18"/>
              </w:rPr>
              <w:t>(</w:t>
            </w:r>
            <w:r w:rsidR="00C847A4" w:rsidRPr="00C847A4">
              <w:rPr>
                <w:sz w:val="18"/>
                <w:szCs w:val="18"/>
              </w:rPr>
              <w:t>Regierung</w:t>
            </w:r>
            <w:r w:rsidRPr="00C847A4">
              <w:rPr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32" w:rsidRPr="00A07249" w:rsidRDefault="003C7F32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7F32" w:rsidRPr="00A07249" w:rsidRDefault="003C7F32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7F32" w:rsidRPr="00A07249" w:rsidRDefault="003C7F32" w:rsidP="00A07249">
            <w:pPr>
              <w:spacing w:line="240" w:lineRule="auto"/>
            </w:pPr>
          </w:p>
        </w:tc>
      </w:tr>
      <w:tr w:rsidR="00114B8C" w:rsidRPr="00A07249" w:rsidTr="00AD165C">
        <w:trPr>
          <w:trHeight w:val="221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07249">
              <w:instrText xml:space="preserve"> FORMTEXT </w:instrText>
            </w:r>
            <w:r w:rsidRPr="00A07249">
              <w:fldChar w:fldCharType="separate"/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fldChar w:fldCharType="end"/>
            </w:r>
            <w:bookmarkEnd w:id="0"/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  <w:rPr>
                <w:sz w:val="18"/>
                <w:szCs w:val="18"/>
              </w:rPr>
            </w:pPr>
            <w:r w:rsidRPr="00A07249">
              <w:rPr>
                <w:sz w:val="18"/>
                <w:szCs w:val="18"/>
              </w:rPr>
              <w:t>Bewilligungsbescheid vom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4B8C" w:rsidRPr="00A07249" w:rsidTr="00A07249">
        <w:trPr>
          <w:trHeight w:val="390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</w:p>
        </w:tc>
      </w:tr>
      <w:tr w:rsidR="00114B8C" w:rsidRPr="00A07249" w:rsidTr="00AD165C">
        <w:trPr>
          <w:trHeight w:val="272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07249">
              <w:instrText xml:space="preserve"> FORMTEXT </w:instrText>
            </w:r>
            <w:r w:rsidRPr="00A07249">
              <w:fldChar w:fldCharType="separate"/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fldChar w:fldCharType="end"/>
            </w:r>
            <w:bookmarkEnd w:id="1"/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rPr>
                <w:sz w:val="18"/>
                <w:szCs w:val="18"/>
              </w:rPr>
              <w:t>Buchungsnummer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</w:tr>
      <w:tr w:rsidR="00114B8C" w:rsidRPr="00A07249" w:rsidTr="00A07249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  <w:rPr>
                <w:sz w:val="18"/>
                <w:szCs w:val="18"/>
              </w:rPr>
            </w:pPr>
            <w:r w:rsidRPr="00A07249">
              <w:rPr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7249">
              <w:rPr>
                <w:noProof/>
                <w:sz w:val="20"/>
                <w:szCs w:val="20"/>
              </w:rPr>
              <w:instrText xml:space="preserve"> FORMTEXT </w:instrText>
            </w:r>
            <w:r w:rsidRPr="00A07249">
              <w:rPr>
                <w:noProof/>
                <w:sz w:val="20"/>
                <w:szCs w:val="20"/>
              </w:rPr>
            </w:r>
            <w:r w:rsidRPr="00A07249">
              <w:rPr>
                <w:noProof/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4B8C" w:rsidRPr="00A07249" w:rsidTr="00AD165C">
        <w:trPr>
          <w:trHeight w:val="182"/>
        </w:trPr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07249">
              <w:instrText xml:space="preserve"> FORMTEXT </w:instrText>
            </w:r>
            <w:r w:rsidRPr="00A07249">
              <w:fldChar w:fldCharType="separate"/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fldChar w:fldCharType="end"/>
            </w:r>
            <w:bookmarkEnd w:id="2"/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24128B" w:rsidP="00A07249">
            <w:pPr>
              <w:spacing w:line="240" w:lineRule="auto"/>
            </w:pPr>
            <w:r w:rsidRPr="00A07249">
              <w:rPr>
                <w:sz w:val="18"/>
                <w:szCs w:val="18"/>
              </w:rPr>
              <w:t>Geschäftszeichen:</w:t>
            </w:r>
            <w:r w:rsidRPr="00A072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</w:tr>
      <w:tr w:rsidR="00114B8C" w:rsidRPr="00A07249" w:rsidTr="00AD165C">
        <w:trPr>
          <w:trHeight w:val="352"/>
        </w:trPr>
        <w:tc>
          <w:tcPr>
            <w:tcW w:w="39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</w:pPr>
          </w:p>
        </w:tc>
        <w:tc>
          <w:tcPr>
            <w:tcW w:w="30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28B" w:rsidRPr="00A07249" w:rsidRDefault="001A7FA9" w:rsidP="00AD165C">
            <w:pPr>
              <w:spacing w:line="240" w:lineRule="auto"/>
              <w:rPr>
                <w:sz w:val="18"/>
                <w:szCs w:val="18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128B" w:rsidRPr="00A07249" w:rsidRDefault="0024128B" w:rsidP="00A0724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14B8C" w:rsidRPr="00A07249" w:rsidTr="0088371B">
        <w:trPr>
          <w:trHeight w:val="224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</w:tr>
      <w:tr w:rsidR="00114B8C" w:rsidRPr="00A07249" w:rsidTr="00A07249">
        <w:tc>
          <w:tcPr>
            <w:tcW w:w="3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Z</w:t>
            </w:r>
            <w:r w:rsidR="001C6195" w:rsidRPr="00A07249">
              <w:rPr>
                <w:sz w:val="20"/>
                <w:szCs w:val="20"/>
              </w:rPr>
              <w:t>u</w:t>
            </w:r>
            <w:r w:rsidRPr="00A07249">
              <w:rPr>
                <w:sz w:val="20"/>
                <w:szCs w:val="20"/>
              </w:rPr>
              <w:t>wendungsempfänger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</w:pPr>
          </w:p>
        </w:tc>
      </w:tr>
      <w:tr w:rsidR="00114B8C" w:rsidRPr="00A07249" w:rsidTr="00A07249"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EC6" w:rsidRPr="00A07249" w:rsidRDefault="00BE2D4A" w:rsidP="00A07249">
            <w:pPr>
              <w:spacing w:line="240" w:lineRule="auto"/>
            </w:pPr>
            <w:r w:rsidRPr="00A0724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07249">
              <w:instrText xml:space="preserve"> FORMTEXT </w:instrText>
            </w:r>
            <w:r w:rsidRPr="00A07249">
              <w:fldChar w:fldCharType="separate"/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rPr>
                <w:noProof/>
              </w:rPr>
              <w:t> </w:t>
            </w:r>
            <w:r w:rsidRPr="00A07249">
              <w:fldChar w:fldCharType="end"/>
            </w:r>
            <w:bookmarkEnd w:id="3"/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</w:tr>
      <w:tr w:rsidR="00114B8C" w:rsidRPr="00A07249" w:rsidTr="00A07249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</w:tr>
      <w:tr w:rsidR="00114B8C" w:rsidRPr="00A07249" w:rsidTr="00AD165C">
        <w:trPr>
          <w:trHeight w:val="60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47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37EC6" w:rsidRPr="00A07249" w:rsidRDefault="00E37EC6" w:rsidP="00A07249">
            <w:pPr>
              <w:spacing w:line="240" w:lineRule="auto"/>
            </w:pPr>
          </w:p>
        </w:tc>
      </w:tr>
      <w:tr w:rsidR="00114B8C" w:rsidRPr="00A07249" w:rsidTr="00A07249">
        <w:trPr>
          <w:trHeight w:val="221"/>
        </w:trPr>
        <w:tc>
          <w:tcPr>
            <w:tcW w:w="518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5C34" w:rsidRPr="00A07249" w:rsidRDefault="001C5C34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5C34" w:rsidRPr="00A07249" w:rsidRDefault="001C5C34" w:rsidP="00A07249">
            <w:pPr>
              <w:spacing w:line="240" w:lineRule="auto"/>
            </w:pPr>
          </w:p>
        </w:tc>
      </w:tr>
      <w:tr w:rsidR="00AD165C" w:rsidRPr="00A07249" w:rsidTr="00AD165C">
        <w:trPr>
          <w:trHeight w:val="340"/>
        </w:trPr>
        <w:tc>
          <w:tcPr>
            <w:tcW w:w="9288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165C" w:rsidRPr="00A07249" w:rsidRDefault="00AD165C" w:rsidP="00A0724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</w:t>
            </w:r>
            <w:r w:rsidR="004F2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4F2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Wir habe</w:t>
            </w:r>
            <w:r w:rsidR="004F2A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="004F2A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folgende Vorauszahlungen erhalten:</w:t>
            </w:r>
          </w:p>
        </w:tc>
      </w:tr>
      <w:tr w:rsidR="00AD165C" w:rsidRPr="00A07249" w:rsidTr="001F1CED">
        <w:trPr>
          <w:trHeight w:val="340"/>
        </w:trPr>
        <w:tc>
          <w:tcPr>
            <w:tcW w:w="606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165C" w:rsidRPr="00A07249" w:rsidRDefault="00AD165C" w:rsidP="00AD165C">
            <w:pPr>
              <w:pStyle w:val="Listenabsatz"/>
              <w:spacing w:line="240" w:lineRule="auto"/>
              <w:ind w:left="0" w:firstLine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r w:rsidRPr="00A07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für </w:t>
            </w:r>
            <w:r w:rsidR="001F1CED">
              <w:rPr>
                <w:sz w:val="20"/>
                <w:szCs w:val="20"/>
              </w:rPr>
              <w:t xml:space="preserve">die Behebung von </w:t>
            </w:r>
            <w:r>
              <w:rPr>
                <w:sz w:val="20"/>
                <w:szCs w:val="20"/>
              </w:rPr>
              <w:t xml:space="preserve">Gebäudeschäden </w:t>
            </w:r>
            <w:r w:rsidRPr="00A072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€</w:t>
            </w:r>
            <w:r w:rsidR="004F2AAF">
              <w:rPr>
                <w:sz w:val="20"/>
                <w:szCs w:val="20"/>
              </w:rPr>
              <w:t>,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D165C" w:rsidRPr="00A07249" w:rsidRDefault="00AD165C" w:rsidP="00AD165C">
            <w:pPr>
              <w:pStyle w:val="Listenabsatz"/>
              <w:spacing w:line="240" w:lineRule="auto"/>
              <w:ind w:left="0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r w:rsidRPr="00A07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für Hausrat </w:t>
            </w:r>
            <w:r w:rsidRPr="00A072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€.</w:t>
            </w:r>
          </w:p>
        </w:tc>
      </w:tr>
      <w:tr w:rsidR="007B7514" w:rsidRPr="00A07249" w:rsidTr="00AD165C">
        <w:trPr>
          <w:trHeight w:val="340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7514" w:rsidRPr="00A07249" w:rsidRDefault="007B7514" w:rsidP="00A0724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Die Bau</w:t>
            </w:r>
            <w:r w:rsidR="0024128B" w:rsidRPr="00A07249">
              <w:rPr>
                <w:sz w:val="20"/>
                <w:szCs w:val="20"/>
              </w:rPr>
              <w:t>maßnahme</w:t>
            </w:r>
            <w:r w:rsidRPr="00A07249">
              <w:rPr>
                <w:sz w:val="20"/>
                <w:szCs w:val="20"/>
              </w:rPr>
              <w:t xml:space="preserve"> </w:t>
            </w:r>
            <w:r w:rsidR="001404EC" w:rsidRPr="00A07249">
              <w:rPr>
                <w:sz w:val="20"/>
                <w:szCs w:val="20"/>
              </w:rPr>
              <w:t>ist</w:t>
            </w:r>
            <w:r w:rsidRPr="00A07249">
              <w:rPr>
                <w:sz w:val="20"/>
                <w:szCs w:val="20"/>
              </w:rPr>
              <w:t xml:space="preserve"> wie folgt fortgeschritten:</w:t>
            </w:r>
          </w:p>
        </w:tc>
      </w:tr>
      <w:tr w:rsidR="007B7514" w:rsidRPr="00A07249" w:rsidTr="00A07249">
        <w:trPr>
          <w:trHeight w:val="1183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1419" w:rsidRPr="00A07249" w:rsidRDefault="001C6195" w:rsidP="00A07249">
            <w:pPr>
              <w:spacing w:after="60" w:line="240" w:lineRule="auto"/>
              <w:ind w:firstLine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E</w:t>
            </w:r>
            <w:r w:rsidR="007B7514" w:rsidRPr="00A07249">
              <w:rPr>
                <w:sz w:val="20"/>
                <w:szCs w:val="20"/>
              </w:rPr>
              <w:t xml:space="preserve">s wurden </w:t>
            </w:r>
          </w:p>
          <w:p w:rsidR="001D02DB" w:rsidRPr="00A07249" w:rsidRDefault="007B7514" w:rsidP="00A07249">
            <w:pPr>
              <w:spacing w:before="60" w:line="240" w:lineRule="auto"/>
              <w:ind w:firstLine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4"/>
            <w:r w:rsidRPr="00A07249">
              <w:rPr>
                <w:sz w:val="20"/>
                <w:szCs w:val="20"/>
              </w:rPr>
              <w:t xml:space="preserve"> </w:t>
            </w:r>
            <w:r w:rsidR="001C6195" w:rsidRPr="00A07249">
              <w:rPr>
                <w:sz w:val="20"/>
                <w:szCs w:val="20"/>
              </w:rPr>
              <w:t xml:space="preserve">30 % (bei Zuwendungssumme höher als 50.000 €) </w:t>
            </w:r>
            <w:r w:rsidR="001D02DB" w:rsidRPr="00A07249">
              <w:rPr>
                <w:sz w:val="20"/>
                <w:szCs w:val="20"/>
              </w:rPr>
              <w:t xml:space="preserve">                            </w:t>
            </w:r>
            <w:r w:rsidR="001D02DB" w:rsidRPr="00A07249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="001D02DB"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="001D02DB" w:rsidRPr="00A07249">
              <w:rPr>
                <w:sz w:val="20"/>
                <w:szCs w:val="20"/>
              </w:rPr>
              <w:fldChar w:fldCharType="end"/>
            </w:r>
            <w:bookmarkEnd w:id="5"/>
            <w:r w:rsidR="001D02DB" w:rsidRPr="00A07249">
              <w:rPr>
                <w:sz w:val="20"/>
                <w:szCs w:val="20"/>
              </w:rPr>
              <w:t xml:space="preserve"> 65 % </w:t>
            </w:r>
          </w:p>
          <w:p w:rsidR="000F1053" w:rsidRPr="00A07249" w:rsidRDefault="007B7514" w:rsidP="0088371B">
            <w:pPr>
              <w:spacing w:before="60"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 xml:space="preserve">der für die Behebung der </w:t>
            </w:r>
            <w:r w:rsidR="004D684D" w:rsidRPr="00A07249">
              <w:rPr>
                <w:sz w:val="20"/>
                <w:szCs w:val="20"/>
              </w:rPr>
              <w:t>durch das Hochwasser vom Mai/Juni 201</w:t>
            </w:r>
            <w:r w:rsidR="0088371B">
              <w:rPr>
                <w:sz w:val="20"/>
                <w:szCs w:val="20"/>
              </w:rPr>
              <w:t>6</w:t>
            </w:r>
            <w:r w:rsidR="004D684D" w:rsidRPr="00A07249">
              <w:rPr>
                <w:sz w:val="20"/>
                <w:szCs w:val="20"/>
              </w:rPr>
              <w:t xml:space="preserve"> verursachten </w:t>
            </w:r>
            <w:r w:rsidRPr="00A07249">
              <w:rPr>
                <w:sz w:val="20"/>
                <w:szCs w:val="20"/>
              </w:rPr>
              <w:t xml:space="preserve">Schäden </w:t>
            </w:r>
            <w:r w:rsidR="001C6195" w:rsidRPr="00A07249">
              <w:rPr>
                <w:sz w:val="20"/>
                <w:szCs w:val="20"/>
              </w:rPr>
              <w:t>bei Bewilligung veranschlagten förderfähigen</w:t>
            </w:r>
            <w:r w:rsidRPr="00A07249">
              <w:rPr>
                <w:sz w:val="20"/>
                <w:szCs w:val="20"/>
              </w:rPr>
              <w:t xml:space="preserve"> Kosten erreicht</w:t>
            </w:r>
            <w:r w:rsidR="001C6195" w:rsidRPr="00A07249">
              <w:rPr>
                <w:sz w:val="20"/>
                <w:szCs w:val="20"/>
              </w:rPr>
              <w:t xml:space="preserve"> (siehe beigefügte </w:t>
            </w:r>
            <w:r w:rsidR="00B62F4C">
              <w:rPr>
                <w:sz w:val="20"/>
                <w:szCs w:val="20"/>
              </w:rPr>
              <w:t>Kostenaufstellung</w:t>
            </w:r>
            <w:r w:rsidR="001C6195" w:rsidRPr="00A07249">
              <w:rPr>
                <w:sz w:val="20"/>
                <w:szCs w:val="20"/>
              </w:rPr>
              <w:t>).</w:t>
            </w:r>
          </w:p>
        </w:tc>
      </w:tr>
      <w:tr w:rsidR="00114B8C" w:rsidRPr="00A07249" w:rsidTr="00A07249">
        <w:trPr>
          <w:trHeight w:val="340"/>
        </w:trPr>
        <w:tc>
          <w:tcPr>
            <w:tcW w:w="37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A3E" w:rsidRPr="00A07249" w:rsidRDefault="00501A3E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Bei Ersatzvorhaben: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F1053" w:rsidRPr="00A07249" w:rsidTr="00A07249">
        <w:trPr>
          <w:trHeight w:val="340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6"/>
            <w:r w:rsidRPr="00A07249">
              <w:rPr>
                <w:sz w:val="20"/>
                <w:szCs w:val="20"/>
              </w:rPr>
              <w:t xml:space="preserve"> Die Kellerdecke/ Bodenplatte (bei Vorhaben ohne Unterkellerung) ist fertiggestellt.</w:t>
            </w:r>
          </w:p>
        </w:tc>
      </w:tr>
      <w:tr w:rsidR="000F1053" w:rsidRPr="00A07249" w:rsidTr="00A07249">
        <w:trPr>
          <w:trHeight w:val="371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7"/>
            <w:r w:rsidRPr="00A07249">
              <w:rPr>
                <w:sz w:val="20"/>
                <w:szCs w:val="20"/>
              </w:rPr>
              <w:t xml:space="preserve"> Der Rohbau und die Dacheindeckung sind fertiggestellt.</w:t>
            </w:r>
          </w:p>
        </w:tc>
      </w:tr>
      <w:tr w:rsidR="000F1053" w:rsidRPr="00A07249" w:rsidTr="00AD165C">
        <w:trPr>
          <w:trHeight w:val="406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ind w:firstLine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8"/>
            <w:r w:rsidRPr="00A07249">
              <w:rPr>
                <w:sz w:val="20"/>
                <w:szCs w:val="20"/>
              </w:rPr>
              <w:t xml:space="preserve"> Das Gebäude ist bezugsfertig</w:t>
            </w:r>
            <w:r w:rsidR="004F2AAF">
              <w:rPr>
                <w:sz w:val="20"/>
                <w:szCs w:val="20"/>
              </w:rPr>
              <w:t>.</w:t>
            </w:r>
          </w:p>
        </w:tc>
      </w:tr>
      <w:tr w:rsidR="007B7514" w:rsidRPr="00A07249" w:rsidTr="00A07249">
        <w:trPr>
          <w:trHeight w:val="340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7514" w:rsidRPr="00A07249" w:rsidRDefault="007B7514" w:rsidP="00A07249">
            <w:pPr>
              <w:pStyle w:val="Listenabsatz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Ich</w:t>
            </w:r>
            <w:r w:rsidR="004F2AAF">
              <w:rPr>
                <w:sz w:val="20"/>
                <w:szCs w:val="20"/>
              </w:rPr>
              <w:t xml:space="preserve"> </w:t>
            </w:r>
            <w:r w:rsidR="000F1053" w:rsidRPr="00A07249">
              <w:rPr>
                <w:sz w:val="20"/>
                <w:szCs w:val="20"/>
              </w:rPr>
              <w:t>/</w:t>
            </w:r>
            <w:r w:rsidR="004F2AAF">
              <w:rPr>
                <w:sz w:val="20"/>
                <w:szCs w:val="20"/>
              </w:rPr>
              <w:t xml:space="preserve"> </w:t>
            </w:r>
            <w:r w:rsidR="000F1053" w:rsidRPr="00A07249">
              <w:rPr>
                <w:sz w:val="20"/>
                <w:szCs w:val="20"/>
              </w:rPr>
              <w:t>Wir</w:t>
            </w:r>
            <w:r w:rsidRPr="00A07249">
              <w:rPr>
                <w:sz w:val="20"/>
                <w:szCs w:val="20"/>
              </w:rPr>
              <w:t xml:space="preserve"> beantrage</w:t>
            </w:r>
            <w:r w:rsidR="000F1053" w:rsidRPr="00A07249">
              <w:rPr>
                <w:sz w:val="20"/>
                <w:szCs w:val="20"/>
              </w:rPr>
              <w:t>(n)</w:t>
            </w:r>
            <w:r w:rsidRPr="00A07249">
              <w:rPr>
                <w:sz w:val="20"/>
                <w:szCs w:val="20"/>
              </w:rPr>
              <w:t xml:space="preserve"> aufgrund des erreichten Baufortschritts die Auszahlung der</w:t>
            </w:r>
          </w:p>
        </w:tc>
      </w:tr>
      <w:tr w:rsidR="00114B8C" w:rsidRPr="00A07249" w:rsidTr="0088371B">
        <w:trPr>
          <w:trHeight w:val="340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9"/>
            <w:r w:rsidRPr="00A07249">
              <w:rPr>
                <w:sz w:val="20"/>
                <w:szCs w:val="20"/>
              </w:rPr>
              <w:t xml:space="preserve"> 1.Rate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10"/>
            <w:r w:rsidRPr="00A07249">
              <w:rPr>
                <w:sz w:val="20"/>
                <w:szCs w:val="20"/>
              </w:rPr>
              <w:t xml:space="preserve"> 2. Rate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11"/>
            <w:r w:rsidRPr="00A07249">
              <w:rPr>
                <w:sz w:val="20"/>
                <w:szCs w:val="20"/>
              </w:rPr>
              <w:t xml:space="preserve"> 3. Rate</w:t>
            </w:r>
          </w:p>
        </w:tc>
        <w:bookmarkStart w:id="12" w:name="Text1"/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53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13"/>
            <w:r w:rsidRPr="00A07249">
              <w:rPr>
                <w:sz w:val="20"/>
                <w:szCs w:val="20"/>
              </w:rPr>
              <w:t xml:space="preserve"> 4. Rate</w:t>
            </w:r>
          </w:p>
        </w:tc>
        <w:bookmarkEnd w:id="12"/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1053" w:rsidRPr="00A07249" w:rsidRDefault="000F1053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4B8C" w:rsidRPr="00A07249" w:rsidTr="0088371B">
        <w:trPr>
          <w:trHeight w:val="224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4173" w:rsidRPr="00A07249" w:rsidRDefault="00D44173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4B8C" w:rsidRPr="00A07249" w:rsidTr="0088371B">
        <w:trPr>
          <w:trHeight w:val="453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04EC" w:rsidRPr="00A07249" w:rsidRDefault="001404EC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 xml:space="preserve">in Höhe von </w:t>
            </w:r>
          </w:p>
        </w:tc>
        <w:tc>
          <w:tcPr>
            <w:tcW w:w="3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4EC" w:rsidRPr="00A07249" w:rsidRDefault="001404EC" w:rsidP="00A07249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  <w:r w:rsidR="004F2AAF">
              <w:rPr>
                <w:sz w:val="20"/>
                <w:szCs w:val="20"/>
              </w:rPr>
              <w:t xml:space="preserve"> </w:t>
            </w:r>
            <w:r w:rsidR="004F2AAF" w:rsidRPr="00A07249">
              <w:rPr>
                <w:sz w:val="20"/>
                <w:szCs w:val="20"/>
              </w:rPr>
              <w:t>€</w:t>
            </w:r>
            <w:r w:rsidR="004F2AAF"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C" w:rsidRPr="00A07249" w:rsidRDefault="001404EC" w:rsidP="004F2AA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EC" w:rsidRPr="00A07249" w:rsidRDefault="001404EC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4EC" w:rsidRPr="00A07249" w:rsidRDefault="001404EC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4B8C" w:rsidRPr="00796B89" w:rsidTr="0088371B">
        <w:trPr>
          <w:trHeight w:val="214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C" w:rsidRPr="00796B89" w:rsidRDefault="001404EC" w:rsidP="00A07249">
            <w:pPr>
              <w:spacing w:line="240" w:lineRule="auto"/>
              <w:ind w:left="284"/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C" w:rsidRPr="00796B89" w:rsidRDefault="001404EC" w:rsidP="00A0724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C" w:rsidRPr="00796B89" w:rsidRDefault="001404EC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EC" w:rsidRPr="00796B89" w:rsidRDefault="001404EC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4EC" w:rsidRPr="00796B89" w:rsidRDefault="001404EC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4EC" w:rsidRPr="00796B89" w:rsidRDefault="001404EC" w:rsidP="00A07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01A3E" w:rsidRPr="00A07249" w:rsidTr="00A07249">
        <w:trPr>
          <w:trHeight w:val="340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1A3E" w:rsidRPr="00A07249" w:rsidRDefault="00501A3E" w:rsidP="00AD165C">
            <w:pPr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Das Bauvorhaben wird</w:t>
            </w:r>
            <w:r w:rsidR="004F2AAF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>/</w:t>
            </w:r>
            <w:r w:rsidR="004F2AAF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>wurde entsprechend den Antragsunterlagen durchgeführt.</w:t>
            </w:r>
          </w:p>
        </w:tc>
      </w:tr>
      <w:tr w:rsidR="00501A3E" w:rsidRPr="00A07249" w:rsidTr="00A07249">
        <w:trPr>
          <w:trHeight w:val="340"/>
        </w:trPr>
        <w:tc>
          <w:tcPr>
            <w:tcW w:w="9288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1A3E" w:rsidRPr="00A07249" w:rsidRDefault="00501A3E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Die im Förderantrag veranschlagten Gesamtkosten werden voraussichtlich</w:t>
            </w:r>
            <w:r w:rsidR="001404EC" w:rsidRPr="00A07249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>/</w:t>
            </w:r>
            <w:r w:rsidR="001404EC" w:rsidRPr="00A07249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 xml:space="preserve">wurden eingehalten. </w:t>
            </w:r>
          </w:p>
        </w:tc>
      </w:tr>
      <w:tr w:rsidR="00501A3E" w:rsidRPr="00A07249" w:rsidTr="0088371B">
        <w:trPr>
          <w:trHeight w:val="340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A3E" w:rsidRPr="00A07249" w:rsidRDefault="00501A3E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2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14"/>
            <w:r w:rsidRPr="00A07249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790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A07249">
              <w:rPr>
                <w:sz w:val="20"/>
                <w:szCs w:val="20"/>
              </w:rPr>
              <w:instrText xml:space="preserve"> FORMCHECKBOX </w:instrText>
            </w:r>
            <w:r w:rsidR="00C84FFF">
              <w:rPr>
                <w:sz w:val="20"/>
                <w:szCs w:val="20"/>
              </w:rPr>
            </w:r>
            <w:r w:rsidR="00C84FFF">
              <w:rPr>
                <w:sz w:val="20"/>
                <w:szCs w:val="20"/>
              </w:rPr>
              <w:fldChar w:fldCharType="separate"/>
            </w:r>
            <w:r w:rsidRPr="00A07249">
              <w:rPr>
                <w:sz w:val="20"/>
                <w:szCs w:val="20"/>
              </w:rPr>
              <w:fldChar w:fldCharType="end"/>
            </w:r>
            <w:bookmarkEnd w:id="15"/>
            <w:r w:rsidRPr="00A07249">
              <w:rPr>
                <w:sz w:val="20"/>
                <w:szCs w:val="20"/>
              </w:rPr>
              <w:t xml:space="preserve"> Nein, folgende Änderungen sind beabsichtigt</w:t>
            </w:r>
            <w:r w:rsidR="001404EC" w:rsidRPr="00A07249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>/</w:t>
            </w:r>
            <w:r w:rsidR="001404EC" w:rsidRPr="00A07249">
              <w:rPr>
                <w:sz w:val="20"/>
                <w:szCs w:val="20"/>
              </w:rPr>
              <w:t xml:space="preserve"> </w:t>
            </w:r>
            <w:r w:rsidRPr="00A07249">
              <w:rPr>
                <w:sz w:val="20"/>
                <w:szCs w:val="20"/>
              </w:rPr>
              <w:t>haben sich ergeben:</w:t>
            </w:r>
          </w:p>
        </w:tc>
      </w:tr>
      <w:tr w:rsidR="00114B8C" w:rsidRPr="00A07249" w:rsidTr="0088371B">
        <w:trPr>
          <w:trHeight w:val="454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1A3E" w:rsidRPr="00A07249" w:rsidRDefault="00501A3E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84D10" w:rsidRPr="00A07249" w:rsidTr="00A07249">
        <w:trPr>
          <w:trHeight w:val="340"/>
        </w:trPr>
        <w:tc>
          <w:tcPr>
            <w:tcW w:w="39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D10" w:rsidRPr="00A07249" w:rsidRDefault="00584D10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Bei Ersatzvorhaben an anderer Stelle:</w:t>
            </w:r>
          </w:p>
        </w:tc>
        <w:tc>
          <w:tcPr>
            <w:tcW w:w="534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4D10" w:rsidRPr="00A07249" w:rsidRDefault="00584D10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4B8C" w:rsidRPr="00A07249" w:rsidTr="00A07249">
        <w:trPr>
          <w:trHeight w:val="479"/>
        </w:trPr>
        <w:tc>
          <w:tcPr>
            <w:tcW w:w="3940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2D4A" w:rsidRPr="00A07249" w:rsidRDefault="00BE2D4A" w:rsidP="00A07249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t>Postanschrift der Baumaßnahme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4A" w:rsidRPr="00A07249" w:rsidRDefault="00BE2D4A" w:rsidP="00A07249">
            <w:pPr>
              <w:spacing w:line="240" w:lineRule="auto"/>
              <w:rPr>
                <w:sz w:val="20"/>
                <w:szCs w:val="20"/>
              </w:rPr>
            </w:pPr>
            <w:r w:rsidRPr="00A0724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A07249">
              <w:rPr>
                <w:sz w:val="20"/>
                <w:szCs w:val="20"/>
              </w:rPr>
              <w:instrText xml:space="preserve"> FORMTEXT </w:instrText>
            </w:r>
            <w:r w:rsidRPr="00A07249">
              <w:rPr>
                <w:sz w:val="20"/>
                <w:szCs w:val="20"/>
              </w:rPr>
            </w:r>
            <w:r w:rsidRPr="00A07249">
              <w:rPr>
                <w:sz w:val="20"/>
                <w:szCs w:val="20"/>
              </w:rPr>
              <w:fldChar w:fldCharType="separate"/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noProof/>
                <w:sz w:val="20"/>
                <w:szCs w:val="20"/>
              </w:rPr>
              <w:t> </w:t>
            </w:r>
            <w:r w:rsidRPr="00A07249"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3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2D4A" w:rsidRPr="00A07249" w:rsidRDefault="00BE2D4A" w:rsidP="00A072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14B8C" w:rsidRPr="00796B89" w:rsidTr="0088371B">
        <w:trPr>
          <w:trHeight w:val="195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1C1D" w:rsidRPr="00796B89" w:rsidRDefault="00801C1D" w:rsidP="00A07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5892" w:rsidRPr="00A07249" w:rsidTr="0088371B">
        <w:tc>
          <w:tcPr>
            <w:tcW w:w="138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5892" w:rsidRPr="00A07249" w:rsidRDefault="001E5892" w:rsidP="00A07249">
            <w:pPr>
              <w:spacing w:line="240" w:lineRule="auto"/>
              <w:rPr>
                <w:sz w:val="16"/>
                <w:szCs w:val="16"/>
              </w:rPr>
            </w:pPr>
            <w:r w:rsidRPr="00A07249">
              <w:rPr>
                <w:sz w:val="16"/>
                <w:szCs w:val="16"/>
              </w:rPr>
              <w:t>Datum</w:t>
            </w:r>
          </w:p>
        </w:tc>
        <w:tc>
          <w:tcPr>
            <w:tcW w:w="790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5892" w:rsidRPr="00A07249" w:rsidRDefault="001E5892" w:rsidP="00A07249">
            <w:pPr>
              <w:spacing w:line="240" w:lineRule="auto"/>
              <w:rPr>
                <w:sz w:val="16"/>
                <w:szCs w:val="16"/>
              </w:rPr>
            </w:pPr>
            <w:r w:rsidRPr="00A07249">
              <w:rPr>
                <w:sz w:val="16"/>
                <w:szCs w:val="16"/>
              </w:rPr>
              <w:t>Unterschrift Antragsteller/in</w:t>
            </w:r>
          </w:p>
        </w:tc>
      </w:tr>
      <w:tr w:rsidR="001E5892" w:rsidRPr="00A07249" w:rsidTr="00796B89">
        <w:trPr>
          <w:trHeight w:val="514"/>
        </w:trPr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892" w:rsidRPr="00A07249" w:rsidRDefault="00AD165C" w:rsidP="00AD165C">
            <w:pPr>
              <w:spacing w:line="240" w:lineRule="auto"/>
            </w:pPr>
            <w:r w:rsidRPr="00AD165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65C">
              <w:instrText xml:space="preserve"> FORMTEXT </w:instrText>
            </w:r>
            <w:r w:rsidRPr="00AD165C">
              <w:fldChar w:fldCharType="separate"/>
            </w:r>
            <w:r w:rsidRPr="00AD165C">
              <w:t> </w:t>
            </w:r>
            <w:r w:rsidRPr="00AD165C">
              <w:t> </w:t>
            </w:r>
            <w:r w:rsidRPr="00AD165C">
              <w:t> </w:t>
            </w:r>
            <w:r w:rsidRPr="00AD165C">
              <w:t> </w:t>
            </w:r>
            <w:r w:rsidRPr="00AD165C">
              <w:t> </w:t>
            </w:r>
            <w:r w:rsidRPr="00AD165C">
              <w:fldChar w:fldCharType="end"/>
            </w:r>
          </w:p>
        </w:tc>
        <w:tc>
          <w:tcPr>
            <w:tcW w:w="7904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892" w:rsidRPr="00A07249" w:rsidRDefault="001E5892" w:rsidP="00A07249">
            <w:pPr>
              <w:spacing w:line="240" w:lineRule="auto"/>
            </w:pPr>
          </w:p>
        </w:tc>
      </w:tr>
    </w:tbl>
    <w:p w:rsidR="00921984" w:rsidRPr="00AD165C" w:rsidRDefault="00921984" w:rsidP="00796B89">
      <w:pPr>
        <w:rPr>
          <w:sz w:val="16"/>
          <w:szCs w:val="16"/>
        </w:rPr>
      </w:pPr>
    </w:p>
    <w:sectPr w:rsidR="00921984" w:rsidRPr="00AD165C" w:rsidSect="009474A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CCF"/>
    <w:multiLevelType w:val="hybridMultilevel"/>
    <w:tmpl w:val="37947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4DA1"/>
    <w:multiLevelType w:val="hybridMultilevel"/>
    <w:tmpl w:val="44CCC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8BM2oaURygi/eJFBmimnhEkOib2IHHeRNc5LHLiQtCX8VQzgUsAzqd5iPhyxOrY5y1n/VBXSzmS3DnIYVK9nVg==" w:salt="7kxm+wJEiu+vvGwJONidK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0"/>
    <w:rsid w:val="000F1053"/>
    <w:rsid w:val="00111413"/>
    <w:rsid w:val="00114B8C"/>
    <w:rsid w:val="001404EC"/>
    <w:rsid w:val="001A7FA9"/>
    <w:rsid w:val="001C5C34"/>
    <w:rsid w:val="001C6195"/>
    <w:rsid w:val="001D02DB"/>
    <w:rsid w:val="001E2B98"/>
    <w:rsid w:val="001E5892"/>
    <w:rsid w:val="001F1CED"/>
    <w:rsid w:val="0024128B"/>
    <w:rsid w:val="00284D3B"/>
    <w:rsid w:val="002B6F8A"/>
    <w:rsid w:val="00324BE8"/>
    <w:rsid w:val="003C7F32"/>
    <w:rsid w:val="003D77D5"/>
    <w:rsid w:val="003E34C9"/>
    <w:rsid w:val="00411419"/>
    <w:rsid w:val="00417292"/>
    <w:rsid w:val="004B1152"/>
    <w:rsid w:val="004D684D"/>
    <w:rsid w:val="004F2AAF"/>
    <w:rsid w:val="00501A3E"/>
    <w:rsid w:val="00584377"/>
    <w:rsid w:val="00584D10"/>
    <w:rsid w:val="0058735A"/>
    <w:rsid w:val="005B2F9C"/>
    <w:rsid w:val="006001A3"/>
    <w:rsid w:val="006615AE"/>
    <w:rsid w:val="006A2B8E"/>
    <w:rsid w:val="006A4D69"/>
    <w:rsid w:val="006C6E30"/>
    <w:rsid w:val="006D32F1"/>
    <w:rsid w:val="00721570"/>
    <w:rsid w:val="00743616"/>
    <w:rsid w:val="00796B89"/>
    <w:rsid w:val="007B7514"/>
    <w:rsid w:val="00801C1D"/>
    <w:rsid w:val="0081504A"/>
    <w:rsid w:val="008221D0"/>
    <w:rsid w:val="0088371B"/>
    <w:rsid w:val="00921984"/>
    <w:rsid w:val="009474A6"/>
    <w:rsid w:val="00A07249"/>
    <w:rsid w:val="00AD165C"/>
    <w:rsid w:val="00AF2572"/>
    <w:rsid w:val="00B1067A"/>
    <w:rsid w:val="00B17C41"/>
    <w:rsid w:val="00B23053"/>
    <w:rsid w:val="00B62F4C"/>
    <w:rsid w:val="00B7595C"/>
    <w:rsid w:val="00BB0B1E"/>
    <w:rsid w:val="00BE2D4A"/>
    <w:rsid w:val="00C47A7A"/>
    <w:rsid w:val="00C5514C"/>
    <w:rsid w:val="00C847A4"/>
    <w:rsid w:val="00D44173"/>
    <w:rsid w:val="00E37EC6"/>
    <w:rsid w:val="00EF049C"/>
    <w:rsid w:val="00FB6B4F"/>
    <w:rsid w:val="00FE351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15A4-5F77-4681-816E-F6D8BA3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C41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24BE8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FF00EF"/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styleId="KeinLeerraum">
    <w:name w:val="No Spacing"/>
    <w:uiPriority w:val="1"/>
    <w:qFormat/>
    <w:rsid w:val="00324BE8"/>
    <w:rPr>
      <w:rFonts w:ascii="Arial" w:hAnsi="Arial"/>
      <w:sz w:val="22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AF2572"/>
    <w:rPr>
      <w:rFonts w:ascii="Arial" w:eastAsia="Times New Roman" w:hAnsi="Arial" w:cs="Times New Roman"/>
      <w:b/>
      <w:bCs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B17C41"/>
    <w:rPr>
      <w:rFonts w:ascii="Arial" w:eastAsia="Times New Roman" w:hAnsi="Arial" w:cs="Times New Roman"/>
      <w:color w:val="17365D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C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B17C41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B17C41"/>
    <w:rPr>
      <w:rFonts w:ascii="Arial" w:eastAsia="Times New Roman" w:hAnsi="Arial" w:cs="Times New Roman"/>
      <w:color w:val="243F60"/>
    </w:rPr>
  </w:style>
  <w:style w:type="table" w:styleId="Tabellenraster">
    <w:name w:val="Table Grid"/>
    <w:basedOn w:val="NormaleTabelle"/>
    <w:uiPriority w:val="59"/>
    <w:rsid w:val="006C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5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F02C-F75E-491A-9C6C-2D2A3762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Ratenabruf</vt:lpstr>
    </vt:vector>
  </TitlesOfParts>
  <Company>Staatsbauverwaltung Bayern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Ratenabruf</dc:title>
  <dc:subject>Bayerisches Zuschussprogramm zur Behebung der vom Hochwasser im Mai/Juni 2013 verursachten Schäden an überwiegend zu Wohnzwecken genutzten Gebäuden und Hausrat</dc:subject>
  <dc:creator>OBB</dc:creator>
  <cp:keywords>Hochwasser 2013, Gebäude, Hausrat</cp:keywords>
  <cp:lastModifiedBy>Wiedemann, Christoph (StMB)</cp:lastModifiedBy>
  <cp:revision>4</cp:revision>
  <cp:lastPrinted>2013-07-26T11:22:00Z</cp:lastPrinted>
  <dcterms:created xsi:type="dcterms:W3CDTF">2021-10-27T15:42:00Z</dcterms:created>
  <dcterms:modified xsi:type="dcterms:W3CDTF">2021-10-28T06:08:00Z</dcterms:modified>
</cp:coreProperties>
</file>